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2">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Pr>
        <w:drawing>
          <wp:inline distB="114300" distT="114300" distL="114300" distR="114300">
            <wp:extent cx="1112157" cy="51760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12157" cy="51760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4">
      <w:pPr>
        <w:spacing w:after="0" w:line="276" w:lineRule="auto"/>
        <w:jc w:val="center"/>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05">
      <w:pPr>
        <w:spacing w:after="0" w:line="276" w:lineRule="auto"/>
        <w:jc w:val="center"/>
        <w:rPr>
          <w:rFonts w:ascii="Montserrat" w:cs="Montserrat" w:eastAsia="Montserrat" w:hAnsi="Montserrat"/>
          <w:sz w:val="28"/>
          <w:szCs w:val="28"/>
        </w:rPr>
      </w:pPr>
      <w:r w:rsidDel="00000000" w:rsidR="00000000" w:rsidRPr="00000000">
        <w:rPr>
          <w:rFonts w:ascii="Montserrat" w:cs="Montserrat" w:eastAsia="Montserrat" w:hAnsi="Montserrat"/>
          <w:b w:val="1"/>
          <w:bCs w:val="1"/>
          <w:sz w:val="28"/>
          <w:szCs w:val="28"/>
          <w:rtl w:val="0"/>
        </w:rPr>
        <w:t xml:space="preserve">Regulamin dla Klientów</w:t>
      </w:r>
      <w:r w:rsidDel="00000000" w:rsidR="00000000" w:rsidRPr="00000000">
        <w:rPr>
          <w:rtl w:val="0"/>
        </w:rPr>
      </w:r>
    </w:p>
    <w:p w:rsidR="00000000" w:rsidDel="00000000" w:rsidP="00000000" w:rsidRDefault="00000000" w:rsidRPr="00000000" w14:paraId="00000006">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7">
      <w:pPr>
        <w:spacing w:after="0" w:line="276"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8">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1</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Postanowienia ogólne</w:t>
      </w:r>
    </w:p>
    <w:p w:rsidR="00000000" w:rsidDel="00000000" w:rsidP="00000000" w:rsidRDefault="00000000" w:rsidRPr="00000000" w14:paraId="00000009">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A">
      <w:pPr>
        <w:numPr>
          <w:ilvl w:val="0"/>
          <w:numId w:val="1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Niniejszy Regulamin określa zasady korzystania z platformy internetowej służącej do porównywania oraz pozyskiwania ofert ubezpieczeniowych od różnych podmiotów oferujących produkty ubezpieczeniowe, działającej pod nazwą Ubezpieczeniowa Platforma Przetargowa IZI (dalej: „Platforma”).</w:t>
      </w:r>
    </w:p>
    <w:p w:rsidR="00000000" w:rsidDel="00000000" w:rsidP="00000000" w:rsidRDefault="00000000" w:rsidRPr="00000000" w14:paraId="0000000B">
      <w:pPr>
        <w:numPr>
          <w:ilvl w:val="0"/>
          <w:numId w:val="12"/>
        </w:numPr>
        <w:spacing w:after="0" w:before="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Platforma stanowi narzędzie informatyczne umożliwiające Użytkownikowi przekazanie zapytania dotyczącego ubezpieczenia oraz otrzymanie i porównanie ofert przygotowanych przez podmioty prowadzące działalność w zakresie pośrednictwa ubezpieczeniowego, w szczególności agentów ubezpieczeniowych lub innych uprawnionych dystrybutorów ubezpieczeń.</w:t>
      </w:r>
    </w:p>
    <w:p w:rsidR="00000000" w:rsidDel="00000000" w:rsidP="00000000" w:rsidRDefault="00000000" w:rsidRPr="00000000" w14:paraId="0000000C">
      <w:pPr>
        <w:numPr>
          <w:ilvl w:val="0"/>
          <w:numId w:val="1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będący właścicielem Platformy nie jest zakładem ubezpieczeń ani pośrednikiem ubezpieczeniowym w rozumieniu przepisów prawa, w szczególności ustawy z dnia 15 grudnia 2017 r. o dystrybucji ubezpieczeń. Za pośrednictwem Platformy nie są sprzedawane ani zawierane umowy ubezpieczenia, a Operator Platformy nie wykonuje czynności dystrybucji ubezpieczeń.</w:t>
      </w:r>
    </w:p>
    <w:p w:rsidR="00000000" w:rsidDel="00000000" w:rsidP="00000000" w:rsidRDefault="00000000" w:rsidRPr="00000000" w14:paraId="0000000D">
      <w:pPr>
        <w:numPr>
          <w:ilvl w:val="0"/>
          <w:numId w:val="12"/>
        </w:numPr>
        <w:spacing w:after="0" w:before="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Platforma nie wykonuje czynności dystrybucji ubezpieczeń, nie dokonuje analizy potrzeb i nie rekomenduje produktów.</w:t>
      </w:r>
    </w:p>
    <w:p w:rsidR="00000000" w:rsidDel="00000000" w:rsidP="00000000" w:rsidRDefault="00000000" w:rsidRPr="00000000" w14:paraId="0000000E">
      <w:pPr>
        <w:numPr>
          <w:ilvl w:val="0"/>
          <w:numId w:val="12"/>
        </w:numPr>
        <w:spacing w:after="0" w:before="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Szczegółowe zasady zawierania umów ubezpieczenia określają warunki przedstawione przez podmioty oferujące ubezpieczenia, w szczególności ogólne warunki ubezpieczenia oraz inne dokumenty przekazane Użytkownikowi.</w:t>
      </w:r>
    </w:p>
    <w:p w:rsidR="00000000" w:rsidDel="00000000" w:rsidP="00000000" w:rsidRDefault="00000000" w:rsidRPr="00000000" w14:paraId="0000000F">
      <w:pPr>
        <w:numPr>
          <w:ilvl w:val="0"/>
          <w:numId w:val="1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Czynności związane z doradztwem ubezpieczeniowym, przedstawieniem szczegółowych warunków ubezpieczenia, a także zawarciem umowy ubezpieczenia wykonywane są bezpośrednio przez podmioty uprawnione do prowadzenia działalności w zakresie dystrybucji ubezpieczeń niezależnie od Usługodawcy. Platforma nie umożliwia publikowania ani prezentowania ofert przez osoby fizyczne, które nie działają w ramach prowadzonej działalności gospodarczej lub zawodowej.</w:t>
      </w:r>
    </w:p>
    <w:p w:rsidR="00000000" w:rsidDel="00000000" w:rsidP="00000000" w:rsidRDefault="00000000" w:rsidRPr="00000000" w14:paraId="00000010">
      <w:pPr>
        <w:numPr>
          <w:ilvl w:val="0"/>
          <w:numId w:val="1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Jeżeli Użytkownik nie akceptuje postanowień Regulaminu, powinien niezwłocznie zaprzestać korzystania z Platformy. Użytkownik zobowiązany jest do przestrzegania postanowień Regulaminu.</w:t>
      </w:r>
    </w:p>
    <w:p w:rsidR="00000000" w:rsidDel="00000000" w:rsidP="00000000" w:rsidRDefault="00000000" w:rsidRPr="00000000" w14:paraId="00000011">
      <w:pPr>
        <w:numPr>
          <w:ilvl w:val="0"/>
          <w:numId w:val="1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Użytkownik przed zawarciem jakiejkolwiek Umowy w ramach niniejszej Platformy jest zobowiązany zapoznać się z Regulaminem i zaakceptować jego treść poprzez zaznaczenie odpowiedniego okienka. </w:t>
      </w:r>
    </w:p>
    <w:p w:rsidR="00000000" w:rsidDel="00000000" w:rsidP="00000000" w:rsidRDefault="00000000" w:rsidRPr="00000000" w14:paraId="00000012">
      <w:pPr>
        <w:numPr>
          <w:ilvl w:val="0"/>
          <w:numId w:val="1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Regulamin jest udostępniony Użytkownikowi nieodpłatnie za pośrednictwem Platformy w formie, która umożliwia jego pozyskanie, odtwarzanie i utrwalanie treści Regulaminu. Aktualna wersja Regulaminu oraz jej archiwalne wersje są każdorazowo umieszczane w Platformie w zakładce „Regulaminy.”</w:t>
      </w:r>
    </w:p>
    <w:p w:rsidR="00000000" w:rsidDel="00000000" w:rsidP="00000000" w:rsidRDefault="00000000" w:rsidRPr="00000000" w14:paraId="00000013">
      <w:pPr>
        <w:numPr>
          <w:ilvl w:val="0"/>
          <w:numId w:val="12"/>
        </w:numPr>
        <w:spacing w:after="0" w:before="0" w:line="276" w:lineRule="auto"/>
        <w:ind w:left="720" w:hanging="360"/>
        <w:jc w:val="both"/>
        <w:rPr>
          <w:rFonts w:ascii="Montserrat" w:cs="Montserrat" w:eastAsia="Montserrat" w:hAnsi="Montserrat"/>
          <w:sz w:val="20"/>
          <w:szCs w:val="20"/>
        </w:rPr>
      </w:pPr>
      <w:bookmarkStart w:colFirst="0" w:colLast="0" w:name="_heading=h.h7q48sluo4en" w:id="0"/>
      <w:bookmarkEnd w:id="0"/>
      <w:r w:rsidDel="00000000" w:rsidR="00000000" w:rsidRPr="00000000">
        <w:rPr>
          <w:rFonts w:ascii="Montserrat" w:cs="Montserrat" w:eastAsia="Montserrat" w:hAnsi="Montserrat"/>
          <w:sz w:val="20"/>
          <w:szCs w:val="20"/>
          <w:rtl w:val="0"/>
        </w:rPr>
        <w:t xml:space="preserve">Użytkownik może skontaktować się ze Usługodawcą:</w:t>
      </w:r>
    </w:p>
    <w:p w:rsidR="00000000" w:rsidDel="00000000" w:rsidP="00000000" w:rsidRDefault="00000000" w:rsidRPr="00000000" w14:paraId="0000001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93"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pod adresem e-mail: </w:t>
      </w:r>
      <w:r w:rsidDel="00000000" w:rsidR="00000000" w:rsidRPr="00000000">
        <w:rPr>
          <w:rFonts w:ascii="Montserrat" w:cs="Montserrat" w:eastAsia="Montserrat" w:hAnsi="Montserrat"/>
          <w:sz w:val="20"/>
          <w:szCs w:val="20"/>
          <w:rtl w:val="0"/>
        </w:rPr>
        <w:t xml:space="preserve">___________</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93"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za pośrednictwem formularza kontaktowego udostępnionego w </w:t>
      </w:r>
      <w:r w:rsidDel="00000000" w:rsidR="00000000" w:rsidRPr="00000000">
        <w:rPr>
          <w:rFonts w:ascii="Montserrat" w:cs="Montserrat" w:eastAsia="Montserrat" w:hAnsi="Montserrat"/>
          <w:sz w:val="20"/>
          <w:szCs w:val="20"/>
          <w:rtl w:val="0"/>
        </w:rPr>
        <w:t xml:space="preserve">Platformie.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Każdy ze sposobów kontaktu wymieniony w ustępie poprzedzającym gwarantują zachowanie korespondencji w formie dokumentowej pomiędzy Stronami z zachowaniem daty i godziny oraz spełniają wymogi trwałego nośnika oraz umożliwiają szybkie i efektywne skontaktowanie się z Usługodawcą.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720" w:right="0" w:firstLine="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2</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Definicje</w:t>
      </w:r>
    </w:p>
    <w:p w:rsidR="00000000" w:rsidDel="00000000" w:rsidP="00000000" w:rsidRDefault="00000000" w:rsidRPr="00000000" w14:paraId="00000019">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1A">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Platforma</w:t>
      </w:r>
      <w:r w:rsidDel="00000000" w:rsidR="00000000" w:rsidRPr="00000000">
        <w:rPr>
          <w:rFonts w:ascii="Montserrat" w:cs="Montserrat" w:eastAsia="Montserrat" w:hAnsi="Montserrat"/>
          <w:sz w:val="20"/>
          <w:szCs w:val="20"/>
          <w:rtl w:val="0"/>
        </w:rPr>
        <w:t xml:space="preserve"> – system teleinformatyczny dostępny za pośrednictwem sieci Internet pod domeną: ____________________, umożliwiający w szczególności składanie zapytań dotyczących ubezpieczenia, przekazywanie ich Agentom oraz prezentowanie ofert ubezpieczeniowych przygotowanych przez Agentów.</w:t>
      </w:r>
    </w:p>
    <w:p w:rsidR="00000000" w:rsidDel="00000000" w:rsidP="00000000" w:rsidRDefault="00000000" w:rsidRPr="00000000" w14:paraId="0000001B">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Usługodawca </w:t>
      </w:r>
      <w:r w:rsidDel="00000000" w:rsidR="00000000" w:rsidRPr="00000000">
        <w:rPr>
          <w:rFonts w:ascii="Montserrat" w:cs="Montserrat" w:eastAsia="Montserrat" w:hAnsi="Montserrat"/>
          <w:sz w:val="20"/>
          <w:szCs w:val="20"/>
          <w:rtl w:val="0"/>
        </w:rPr>
        <w:t xml:space="preserve">- TSER SPÓŁKA Z OGRANICZONĄ ODPOWIEDZIALNOŚCIĄ z siedzibą w Cielach, ul. Ogrody 63, 86-005 Ciele, wpisana do Rejestru Przedsiębiorców Krajowego Rejestru Sądowego pod numerem KRS </w:t>
      </w:r>
      <w:r w:rsidDel="00000000" w:rsidR="00000000" w:rsidRPr="00000000">
        <w:rPr>
          <w:rFonts w:ascii="Montserrat" w:cs="Montserrat" w:eastAsia="Montserrat" w:hAnsi="Montserrat"/>
          <w:sz w:val="20"/>
          <w:szCs w:val="20"/>
          <w:highlight w:val="white"/>
          <w:rtl w:val="0"/>
        </w:rPr>
        <w:t xml:space="preserve">0001116588</w:t>
      </w:r>
      <w:r w:rsidDel="00000000" w:rsidR="00000000" w:rsidRPr="00000000">
        <w:rPr>
          <w:rFonts w:ascii="Montserrat" w:cs="Montserrat" w:eastAsia="Montserrat" w:hAnsi="Montserrat"/>
          <w:sz w:val="20"/>
          <w:szCs w:val="20"/>
          <w:rtl w:val="0"/>
        </w:rPr>
        <w:t xml:space="preserve">, NIP: </w:t>
      </w:r>
      <w:r w:rsidDel="00000000" w:rsidR="00000000" w:rsidRPr="00000000">
        <w:rPr>
          <w:rFonts w:ascii="Montserrat" w:cs="Montserrat" w:eastAsia="Montserrat" w:hAnsi="Montserrat"/>
          <w:sz w:val="20"/>
          <w:szCs w:val="20"/>
          <w:highlight w:val="white"/>
          <w:rtl w:val="0"/>
        </w:rPr>
        <w:t xml:space="preserve">9532805022</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1C">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Użytkownik </w:t>
      </w:r>
      <w:r w:rsidDel="00000000" w:rsidR="00000000" w:rsidRPr="00000000">
        <w:rPr>
          <w:rFonts w:ascii="Montserrat" w:cs="Montserrat" w:eastAsia="Montserrat" w:hAnsi="Montserrat"/>
          <w:sz w:val="20"/>
          <w:szCs w:val="20"/>
          <w:rtl w:val="0"/>
        </w:rPr>
        <w:t xml:space="preserve">– osoba fizyczna, osoba prawna lub jednostka organizacyjna, której ustawy przyznają zdolność prawną, posiadająca pełną zdolność do czynności prawnej, która korzysta z Usług Platformy.</w:t>
      </w:r>
    </w:p>
    <w:p w:rsidR="00000000" w:rsidDel="00000000" w:rsidP="00000000" w:rsidRDefault="00000000" w:rsidRPr="00000000" w14:paraId="0000001D">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Klient</w:t>
      </w:r>
      <w:r w:rsidDel="00000000" w:rsidR="00000000" w:rsidRPr="00000000">
        <w:rPr>
          <w:rFonts w:ascii="Montserrat" w:cs="Montserrat" w:eastAsia="Montserrat" w:hAnsi="Montserrat"/>
          <w:sz w:val="20"/>
          <w:szCs w:val="20"/>
          <w:rtl w:val="0"/>
        </w:rPr>
        <w:t xml:space="preserve"> – Użytkownik korzystający z Platformy w celu uzyskania ofert ubezpieczeniowych i wyboru oferty ubezpieczenia.</w:t>
      </w:r>
    </w:p>
    <w:p w:rsidR="00000000" w:rsidDel="00000000" w:rsidP="00000000" w:rsidRDefault="00000000" w:rsidRPr="00000000" w14:paraId="0000001E">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Agent</w:t>
      </w:r>
      <w:r w:rsidDel="00000000" w:rsidR="00000000" w:rsidRPr="00000000">
        <w:rPr>
          <w:rFonts w:ascii="Montserrat" w:cs="Montserrat" w:eastAsia="Montserrat" w:hAnsi="Montserrat"/>
          <w:sz w:val="20"/>
          <w:szCs w:val="20"/>
          <w:rtl w:val="0"/>
        </w:rPr>
        <w:t xml:space="preserve"> – Użytkownik przedsiębiorca prowadzący działalność gospodarczą w zakresie pośrednictwa ubezpieczeniowego, w szczególności agent ubezpieczeniowy lub multiagent, współpracujący z Platformą i uprawniony do przedstawiania ofert ubezpieczeniowych za jej pośrednictwem.</w:t>
      </w:r>
    </w:p>
    <w:p w:rsidR="00000000" w:rsidDel="00000000" w:rsidP="00000000" w:rsidRDefault="00000000" w:rsidRPr="00000000" w14:paraId="0000001F">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Konto Agenta</w:t>
      </w:r>
      <w:r w:rsidDel="00000000" w:rsidR="00000000" w:rsidRPr="00000000">
        <w:rPr>
          <w:rFonts w:ascii="Montserrat" w:cs="Montserrat" w:eastAsia="Montserrat" w:hAnsi="Montserrat"/>
          <w:sz w:val="20"/>
          <w:szCs w:val="20"/>
          <w:rtl w:val="0"/>
        </w:rPr>
        <w:t xml:space="preserve"> – indywidualny profil utworzony na Platformie dla Agenta, umożliwiający w szczególności otrzymywanie zapytań ofertowych oraz przedstawianie ofert ubezpieczeniowych.</w:t>
      </w:r>
    </w:p>
    <w:p w:rsidR="00000000" w:rsidDel="00000000" w:rsidP="00000000" w:rsidRDefault="00000000" w:rsidRPr="00000000" w14:paraId="00000020">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Konto Klienta</w:t>
      </w:r>
      <w:r w:rsidDel="00000000" w:rsidR="00000000" w:rsidRPr="00000000">
        <w:rPr>
          <w:rFonts w:ascii="Montserrat" w:cs="Montserrat" w:eastAsia="Montserrat" w:hAnsi="Montserrat"/>
          <w:sz w:val="20"/>
          <w:szCs w:val="20"/>
          <w:rtl w:val="0"/>
        </w:rPr>
        <w:t xml:space="preserve"> – indywidualny profil Klienta utworzony na Platformie, umożliwiający korzystanie z funkcjonalności Platformy, w szczególności składanie zapytań ofertowych oraz przeglądanie otrzymanych ofert.</w:t>
      </w:r>
    </w:p>
    <w:p w:rsidR="00000000" w:rsidDel="00000000" w:rsidP="00000000" w:rsidRDefault="00000000" w:rsidRPr="00000000" w14:paraId="00000021">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Rejestracja</w:t>
      </w:r>
      <w:r w:rsidDel="00000000" w:rsidR="00000000" w:rsidRPr="00000000">
        <w:rPr>
          <w:rFonts w:ascii="Montserrat" w:cs="Montserrat" w:eastAsia="Montserrat" w:hAnsi="Montserrat"/>
          <w:sz w:val="20"/>
          <w:szCs w:val="20"/>
          <w:rtl w:val="0"/>
        </w:rPr>
        <w:t xml:space="preserve"> – proces polegający na utworzeniu Konta na Platformie poprzez podanie wymaganych danych oraz akceptację Regulaminu.</w:t>
      </w:r>
    </w:p>
    <w:p w:rsidR="00000000" w:rsidDel="00000000" w:rsidP="00000000" w:rsidRDefault="00000000" w:rsidRPr="00000000" w14:paraId="00000022">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Usługa</w:t>
      </w:r>
      <w:r w:rsidDel="00000000" w:rsidR="00000000" w:rsidRPr="00000000">
        <w:rPr>
          <w:rFonts w:ascii="Montserrat" w:cs="Montserrat" w:eastAsia="Montserrat" w:hAnsi="Montserrat"/>
          <w:sz w:val="20"/>
          <w:szCs w:val="20"/>
          <w:rtl w:val="0"/>
        </w:rPr>
        <w:t xml:space="preserve"> – usługa świadczona przez Usługodawcę drogą elektroniczną za pośrednictwem Platformy, polegająca w szczególności na umożliwieniu Klientowi przekazania zapytania dotyczącego ubezpieczenia, otrzymywania ofert ubezpieczeniowych od Agentów oraz porównywania tych ofert.</w:t>
      </w:r>
    </w:p>
    <w:p w:rsidR="00000000" w:rsidDel="00000000" w:rsidP="00000000" w:rsidRDefault="00000000" w:rsidRPr="00000000" w14:paraId="00000023">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Zapytanie Ofertowe</w:t>
      </w:r>
      <w:r w:rsidDel="00000000" w:rsidR="00000000" w:rsidRPr="00000000">
        <w:rPr>
          <w:rFonts w:ascii="Montserrat" w:cs="Montserrat" w:eastAsia="Montserrat" w:hAnsi="Montserrat"/>
          <w:sz w:val="20"/>
          <w:szCs w:val="20"/>
          <w:rtl w:val="0"/>
        </w:rPr>
        <w:t xml:space="preserve"> – zestaw informacji przekazanych przez Klienta za pośrednictwem Platformy w celu uzyskania ofert ubezpieczeniowych od Agentów.</w:t>
      </w:r>
    </w:p>
    <w:p w:rsidR="00000000" w:rsidDel="00000000" w:rsidP="00000000" w:rsidRDefault="00000000" w:rsidRPr="00000000" w14:paraId="00000024">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Oferta</w:t>
      </w:r>
      <w:r w:rsidDel="00000000" w:rsidR="00000000" w:rsidRPr="00000000">
        <w:rPr>
          <w:rFonts w:ascii="Montserrat" w:cs="Montserrat" w:eastAsia="Montserrat" w:hAnsi="Montserrat"/>
          <w:sz w:val="20"/>
          <w:szCs w:val="20"/>
          <w:rtl w:val="0"/>
        </w:rPr>
        <w:t xml:space="preserve"> – propozycja zawarcia umowy ubezpieczenia przygotowana przez Agenta na podstawie informacji przekazanych przez Klienta.</w:t>
      </w:r>
    </w:p>
    <w:p w:rsidR="00000000" w:rsidDel="00000000" w:rsidP="00000000" w:rsidRDefault="00000000" w:rsidRPr="00000000" w14:paraId="00000025">
      <w:pPr>
        <w:numPr>
          <w:ilvl w:val="0"/>
          <w:numId w:val="11"/>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Umowa Ubezpieczenia</w:t>
      </w:r>
      <w:r w:rsidDel="00000000" w:rsidR="00000000" w:rsidRPr="00000000">
        <w:rPr>
          <w:rFonts w:ascii="Montserrat" w:cs="Montserrat" w:eastAsia="Montserrat" w:hAnsi="Montserrat"/>
          <w:sz w:val="20"/>
          <w:szCs w:val="20"/>
          <w:rtl w:val="0"/>
        </w:rPr>
        <w:t xml:space="preserve"> – umowa zawierana pomiędzy Klientem a zakładem ubezpieczeń na warunkach określonych przez tego zakład ubezpieczeń, przy udziale Agenta.</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Regulamin</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 niniejszy regulamin.</w:t>
      </w:r>
      <w:r w:rsidDel="00000000" w:rsidR="00000000" w:rsidRPr="00000000">
        <w:rPr>
          <w:rtl w:val="0"/>
        </w:rPr>
      </w:r>
    </w:p>
    <w:p w:rsidR="00000000" w:rsidDel="00000000" w:rsidP="00000000" w:rsidRDefault="00000000" w:rsidRPr="00000000" w14:paraId="00000027">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28">
      <w:pPr>
        <w:spacing w:after="0" w:line="276" w:lineRule="auto"/>
        <w:jc w:val="center"/>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 3</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Zasady korzystania z Platformy</w:t>
      </w:r>
      <w:r w:rsidDel="00000000" w:rsidR="00000000" w:rsidRPr="00000000">
        <w:rPr>
          <w:rtl w:val="0"/>
        </w:rPr>
      </w:r>
    </w:p>
    <w:p w:rsidR="00000000" w:rsidDel="00000000" w:rsidP="00000000" w:rsidRDefault="00000000" w:rsidRPr="00000000" w14:paraId="00000029">
      <w:pPr>
        <w:spacing w:after="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Korzystanie z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jest możliwe pod warunkiem spełnienia przez system teleinformatyczny, z którego korzysta Użytkownik, następujących minimalnych wymagań technicznych: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93"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komputer lub inne urządzenie elektroniczne z dostępem do Internetu,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93"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dostęp do poczty elektronicznej (w przypadku chęci założenia </w:t>
      </w:r>
      <w:r w:rsidDel="00000000" w:rsidR="00000000" w:rsidRPr="00000000">
        <w:rPr>
          <w:rFonts w:ascii="Montserrat" w:cs="Montserrat" w:eastAsia="Montserrat" w:hAnsi="Montserrat"/>
          <w:sz w:val="20"/>
          <w:szCs w:val="20"/>
          <w:rtl w:val="0"/>
        </w:rPr>
        <w:t xml:space="preserve">Konta)</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76" w:lineRule="auto"/>
        <w:ind w:left="1493"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odpowiednio skonfigurowana i aktualna wersja przeglądarki internetowej obsługująca pliki cookies np. Google Chrome, Firefox, Internet Explorer, Safari, która umożliwia przeglądanie stron internetowych. </w:t>
      </w:r>
      <w:r w:rsidDel="00000000" w:rsidR="00000000" w:rsidRPr="00000000">
        <w:rPr>
          <w:rtl w:val="0"/>
        </w:rPr>
      </w:r>
    </w:p>
    <w:p w:rsidR="00000000" w:rsidDel="00000000" w:rsidP="00000000" w:rsidRDefault="00000000" w:rsidRPr="00000000" w14:paraId="0000002E">
      <w:pPr>
        <w:numPr>
          <w:ilvl w:val="0"/>
          <w:numId w:val="13"/>
        </w:numPr>
        <w:spacing w:after="0" w:before="28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Korzystanie z Platformy oznacza każdą czynność Użytkownika, która prowadzi do zapoznania się przez niego z treściami zawartymi w Platformie. </w:t>
      </w:r>
    </w:p>
    <w:p w:rsidR="00000000" w:rsidDel="00000000" w:rsidP="00000000" w:rsidRDefault="00000000" w:rsidRPr="00000000" w14:paraId="0000002F">
      <w:pPr>
        <w:numPr>
          <w:ilvl w:val="0"/>
          <w:numId w:val="13"/>
        </w:numPr>
        <w:spacing w:after="28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Użytkownik zobowiązany jest w szczególności do:</w:t>
      </w:r>
    </w:p>
    <w:p w:rsidR="00000000" w:rsidDel="00000000" w:rsidP="00000000" w:rsidRDefault="00000000" w:rsidRPr="00000000" w14:paraId="000000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93"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sz w:val="20"/>
          <w:szCs w:val="20"/>
          <w:rtl w:val="0"/>
        </w:rPr>
        <w:t xml:space="preserve">podawania prawdziwych, aktualnych i kompletnych informacji wymaganych do przygotowania ofert ubezpieczeniowych,</w:t>
      </w:r>
    </w:p>
    <w:p w:rsidR="00000000" w:rsidDel="00000000" w:rsidP="00000000" w:rsidRDefault="00000000" w:rsidRPr="00000000" w14:paraId="000000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93" w:right="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niepodejmowania działań mogących naruszać prawa Usługodawcy, Agentów lub innych Użytkowników.</w:t>
      </w:r>
    </w:p>
    <w:p w:rsidR="00000000" w:rsidDel="00000000" w:rsidP="00000000" w:rsidRDefault="00000000" w:rsidRPr="00000000" w14:paraId="000000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93"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niedostarczania i nieprzekazywania treści zabronionych przez przepisy prawa, np. treści propagujących przemoc, zniesławiających lub naruszających dobra osobiste i inne prawa osób trzecich,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93"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korzystania z </w:t>
      </w:r>
      <w:r w:rsidDel="00000000" w:rsidR="00000000" w:rsidRPr="00000000">
        <w:rPr>
          <w:rFonts w:ascii="Montserrat" w:cs="Montserrat" w:eastAsia="Montserrat" w:hAnsi="Montserrat"/>
          <w:sz w:val="20"/>
          <w:szCs w:val="20"/>
          <w:rtl w:val="0"/>
        </w:rPr>
        <w:t xml:space="preserve">Platofrmy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 sposób niezakłócający jego funkcjonowania, w szczególności poprzez użycie określonego oprogramowania lub urządzeń, niepodejmowania działań takich jak: rozsyłanie lub umieszczanie w ramach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niezamówionej informacji handlowej (spam),</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93"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korzystania z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 sposób nieuciążliwy dla innych Użytkowników oraz dla Usługodawcy,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93"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korzystania z</w:t>
      </w:r>
      <w:r w:rsidDel="00000000" w:rsidR="00000000" w:rsidRPr="00000000">
        <w:rPr>
          <w:rFonts w:ascii="Montserrat" w:cs="Montserrat" w:eastAsia="Montserrat" w:hAnsi="Montserrat"/>
          <w:sz w:val="20"/>
          <w:szCs w:val="20"/>
          <w:rtl w:val="0"/>
        </w:rPr>
        <w:t xml:space="preserve"> Platofrmy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w sposób zgodny z przepisami obowiązującego na terytorium Rzeczypospolitej Polskiej prawa, postanowieniami Regulaminu, a także z ogólnymi zasadami korzystania z sieci.</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Usługodawca zastrzega sobie prawo do czasowego zawieszenia funkcjonowania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spowodowanego w szczególności koniecznością naprawy systemu.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Korzystanie z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wiąże się z wystąpieniem ryzyka zainfekowania systemu informatycznego przez niepożądane oprogramowanie, także takiego którego jedynym celem jest wyrządzanie szkód. Zaleca się korzystanie z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poprzez urządzenie posiadające oprogramowanie antywirusowe.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sz w:val="20"/>
          <w:szCs w:val="20"/>
          <w:rtl w:val="0"/>
        </w:rPr>
        <w:t xml:space="preserve">Zabronione jest korzystanie z Platformy w sposób zautomatyzowany lub półautomatyzowany bez uprzedniej zgody Usługodawcy. W szczególności zabronione jest:</w:t>
      </w:r>
    </w:p>
    <w:p w:rsidR="00000000" w:rsidDel="00000000" w:rsidP="00000000" w:rsidRDefault="00000000" w:rsidRPr="00000000" w14:paraId="00000039">
      <w:pPr>
        <w:numPr>
          <w:ilvl w:val="0"/>
          <w:numId w:val="7"/>
        </w:numPr>
        <w:spacing w:after="0" w:afterAutospacing="0" w:before="0" w:beforeAutospacing="0" w:line="276" w:lineRule="auto"/>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wykorzystywanie botów, robotów, skryptów, crawlerów, scraperów lub innych narzędzi automatycznie pobierających, kopiujących, analizujących lub przetwarzających dane dostępne na Platformie,</w:t>
      </w:r>
    </w:p>
    <w:p w:rsidR="00000000" w:rsidDel="00000000" w:rsidP="00000000" w:rsidRDefault="00000000" w:rsidRPr="00000000" w14:paraId="0000003A">
      <w:pPr>
        <w:numPr>
          <w:ilvl w:val="0"/>
          <w:numId w:val="7"/>
        </w:numPr>
        <w:spacing w:after="0" w:afterAutospacing="0" w:before="0" w:beforeAutospacing="0" w:line="276" w:lineRule="auto"/>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masowe wysyłanie zapytań, tworzenie kont lub podejmowanie innych działań mogących obciążać infrastrukturę techniczną Platformy,</w:t>
      </w:r>
    </w:p>
    <w:p w:rsidR="00000000" w:rsidDel="00000000" w:rsidP="00000000" w:rsidRDefault="00000000" w:rsidRPr="00000000" w14:paraId="0000003B">
      <w:pPr>
        <w:numPr>
          <w:ilvl w:val="0"/>
          <w:numId w:val="7"/>
        </w:numPr>
        <w:spacing w:after="0" w:afterAutospacing="0" w:before="0" w:beforeAutospacing="0" w:line="276" w:lineRule="auto"/>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omijanie zabezpieczeń technicznych Platformy,</w:t>
      </w:r>
    </w:p>
    <w:p w:rsidR="00000000" w:rsidDel="00000000" w:rsidP="00000000" w:rsidRDefault="00000000" w:rsidRPr="00000000" w14:paraId="0000003C">
      <w:pPr>
        <w:numPr>
          <w:ilvl w:val="0"/>
          <w:numId w:val="7"/>
        </w:numPr>
        <w:spacing w:after="0" w:afterAutospacing="0" w:before="0" w:beforeAutospacing="0" w:line="276" w:lineRule="auto"/>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podejmowanie działań zmierzających do nieuprawnionego pozyskiwania danych o przetargach, ofertach, Agentach lub innych Użytkownikach,</w:t>
      </w:r>
    </w:p>
    <w:p w:rsidR="00000000" w:rsidDel="00000000" w:rsidP="00000000" w:rsidRDefault="00000000" w:rsidRPr="00000000" w14:paraId="0000003D">
      <w:pPr>
        <w:numPr>
          <w:ilvl w:val="0"/>
          <w:numId w:val="7"/>
        </w:numPr>
        <w:spacing w:after="0" w:afterAutospacing="0" w:before="0" w:beforeAutospacing="0" w:line="276" w:lineRule="auto"/>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wykorzystywanie Platformy do prowadzenia działalności konkurencyjnej polegającej na pozyskiwaniu lub kopiowaniu danych dostępnych na Platformie bez zgody Usługodawcy.</w:t>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Zabronione jest również testowanie, skanowanie lub badanie bezpieczeństwa Platformy bez uprzedniej, wyraźnej zgody Usługodawcy, w tym podejmowanie prób naruszenia integralności, wydajności lub bezpieczeństwa systemu teleinformatycznego Platformy.</w:t>
      </w:r>
    </w:p>
    <w:p w:rsidR="00000000" w:rsidDel="00000000" w:rsidP="00000000" w:rsidRDefault="00000000" w:rsidRPr="00000000" w14:paraId="0000003F">
      <w:pPr>
        <w:numPr>
          <w:ilvl w:val="0"/>
          <w:numId w:val="13"/>
        </w:numPr>
        <w:spacing w:after="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stwierdzenia naruszenia postanowień niniejszego paragrafu Usługodawca może podjąć działania niezbędne do ochrony Platformy, w szczególności zablokować dostęp do Konta, ograniczyć dostęp do określonych funkcjonalności lub rozwiązać Umowę o świadczenie usług drogą elektroniczną ze skutkiem natychmiastowym.</w:t>
      </w:r>
    </w:p>
    <w:p w:rsidR="00000000" w:rsidDel="00000000" w:rsidP="00000000" w:rsidRDefault="00000000" w:rsidRPr="00000000" w14:paraId="000000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sz w:val="20"/>
          <w:szCs w:val="20"/>
          <w:rtl w:val="0"/>
        </w:rPr>
        <w:t xml:space="preserve">Usługodawca nie ponosi odpowiedzialności za szkody powstałe w wyniku:</w:t>
      </w:r>
    </w:p>
    <w:p w:rsidR="00000000" w:rsidDel="00000000" w:rsidP="00000000" w:rsidRDefault="00000000" w:rsidRPr="00000000" w14:paraId="00000041">
      <w:pPr>
        <w:numPr>
          <w:ilvl w:val="0"/>
          <w:numId w:val="5"/>
        </w:numPr>
        <w:spacing w:after="0" w:afterAutospacing="0" w:before="0" w:beforeAutospacing="0" w:line="276" w:lineRule="auto"/>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korzystania z Platformy w sposób niezgodny z Regulaminem lub obowiązującymi przepisami prawa,</w:t>
      </w:r>
    </w:p>
    <w:p w:rsidR="00000000" w:rsidDel="00000000" w:rsidP="00000000" w:rsidRDefault="00000000" w:rsidRPr="00000000" w14:paraId="00000042">
      <w:pPr>
        <w:numPr>
          <w:ilvl w:val="0"/>
          <w:numId w:val="5"/>
        </w:numPr>
        <w:spacing w:after="0" w:afterAutospacing="0" w:before="0" w:beforeAutospacing="0" w:line="276" w:lineRule="auto"/>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podania przez Użytkownika nieprawdziwych lub niepełnych informacji,</w:t>
      </w:r>
    </w:p>
    <w:p w:rsidR="00000000" w:rsidDel="00000000" w:rsidP="00000000" w:rsidRDefault="00000000" w:rsidRPr="00000000" w14:paraId="00000043">
      <w:pPr>
        <w:numPr>
          <w:ilvl w:val="0"/>
          <w:numId w:val="5"/>
        </w:numPr>
        <w:spacing w:after="0" w:afterAutospacing="0" w:before="0" w:beforeAutospacing="0" w:line="276" w:lineRule="auto"/>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awarii sprzętu komputerowego, urządzenia mobilnego lub oprogramowania wykorzystywanego przez Użytkownika,</w:t>
      </w:r>
    </w:p>
    <w:p w:rsidR="00000000" w:rsidDel="00000000" w:rsidP="00000000" w:rsidRDefault="00000000" w:rsidRPr="00000000" w14:paraId="00000044">
      <w:pPr>
        <w:numPr>
          <w:ilvl w:val="0"/>
          <w:numId w:val="5"/>
        </w:numPr>
        <w:spacing w:after="0" w:afterAutospacing="0" w:before="0" w:beforeAutospacing="0" w:line="276" w:lineRule="auto"/>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działania wirusów komputerowych lub innego złośliwego oprogramowania na urządzeniu Użytkownika,</w:t>
      </w:r>
    </w:p>
    <w:p w:rsidR="00000000" w:rsidDel="00000000" w:rsidP="00000000" w:rsidRDefault="00000000" w:rsidRPr="00000000" w14:paraId="00000045">
      <w:pPr>
        <w:numPr>
          <w:ilvl w:val="0"/>
          <w:numId w:val="5"/>
        </w:numPr>
        <w:spacing w:after="0" w:afterAutospacing="0" w:before="0" w:beforeAutospacing="0" w:line="276" w:lineRule="auto"/>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przerw w dostępie do Platformy spowodowanych czynnikami niezależnymi od Usługodawcy, w tym problemami po stronie dostawców usług telekomunikacyjnych lub dostępu do Internetu.</w:t>
      </w:r>
    </w:p>
    <w:p w:rsidR="00000000" w:rsidDel="00000000" w:rsidP="00000000" w:rsidRDefault="00000000" w:rsidRPr="00000000" w14:paraId="000000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W przypadku wystąpienia podejrzenia o możliwości ujawnienia hasła osobom trzecim, Użytkownik zobowiązuje się niezwłocznie zmienić dane logowania, w tym w szczególności hasło lub skontaktować się w tym celu z Usługodawcą.</w:t>
      </w:r>
      <w:r w:rsidDel="00000000" w:rsidR="00000000" w:rsidRPr="00000000">
        <w:rPr>
          <w:rtl w:val="0"/>
        </w:rPr>
      </w:r>
    </w:p>
    <w:p w:rsidR="00000000" w:rsidDel="00000000" w:rsidP="00000000" w:rsidRDefault="00000000" w:rsidRPr="00000000" w14:paraId="00000047">
      <w:pPr>
        <w:numPr>
          <w:ilvl w:val="0"/>
          <w:numId w:val="13"/>
        </w:numPr>
        <w:spacing w:after="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Użytkownik ponosi pełną odpowiedzialność za naruszenie prawa i spowodowanie szkody wywołanej ich działaniami w Platformie.</w:t>
      </w:r>
    </w:p>
    <w:p w:rsidR="00000000" w:rsidDel="00000000" w:rsidP="00000000" w:rsidRDefault="00000000" w:rsidRPr="00000000" w14:paraId="00000048">
      <w:pPr>
        <w:spacing w:after="0" w:line="276" w:lineRule="auto"/>
        <w:ind w:left="72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9">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4</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Usługi świadczone za pośrednictwem Platformy</w:t>
      </w:r>
    </w:p>
    <w:p w:rsidR="00000000" w:rsidDel="00000000" w:rsidP="00000000" w:rsidRDefault="00000000" w:rsidRPr="00000000" w14:paraId="0000004A">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4B">
      <w:pPr>
        <w:numPr>
          <w:ilvl w:val="0"/>
          <w:numId w:val="3"/>
        </w:numPr>
        <w:spacing w:after="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Usługodawca świadczy za pośrednictwem Platformy usługi drogą elektroniczną polegające na udostępnieniu narzędzia informatycznego umożliwiającego kontakt pomiędzy Klientami poszukującymi ofert ubezpieczeniowych a Agentami świadczącymi usługi pośrednictwa ubezpieczeniowego.</w:t>
      </w:r>
    </w:p>
    <w:p w:rsidR="00000000" w:rsidDel="00000000" w:rsidP="00000000" w:rsidRDefault="00000000" w:rsidRPr="00000000" w14:paraId="0000004C">
      <w:pPr>
        <w:numPr>
          <w:ilvl w:val="0"/>
          <w:numId w:val="3"/>
        </w:numPr>
        <w:spacing w:after="0" w:after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Usługi świadczone za pośrednictwem Platformy obejmują w:</w:t>
      </w:r>
    </w:p>
    <w:p w:rsidR="00000000" w:rsidDel="00000000" w:rsidP="00000000" w:rsidRDefault="00000000" w:rsidRPr="00000000" w14:paraId="0000004D">
      <w:pPr>
        <w:numPr>
          <w:ilvl w:val="0"/>
          <w:numId w:val="10"/>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możliwość dokonania Rejestracji i utworzenia Konta Klienta,</w:t>
      </w:r>
    </w:p>
    <w:p w:rsidR="00000000" w:rsidDel="00000000" w:rsidP="00000000" w:rsidRDefault="00000000" w:rsidRPr="00000000" w14:paraId="0000004E">
      <w:pPr>
        <w:numPr>
          <w:ilvl w:val="0"/>
          <w:numId w:val="10"/>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możliwość dokonania Rejestracji i utworzenia Konta Agenta,</w:t>
      </w:r>
    </w:p>
    <w:p w:rsidR="00000000" w:rsidDel="00000000" w:rsidP="00000000" w:rsidRDefault="00000000" w:rsidRPr="00000000" w14:paraId="0000004F">
      <w:pPr>
        <w:numPr>
          <w:ilvl w:val="0"/>
          <w:numId w:val="10"/>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umożliwienie Klientowi posiadającemu Konto złożenia Zapytania Ofertowego dotyczącego ubezpieczenia środka komunikacji,</w:t>
      </w:r>
    </w:p>
    <w:p w:rsidR="00000000" w:rsidDel="00000000" w:rsidP="00000000" w:rsidRDefault="00000000" w:rsidRPr="00000000" w14:paraId="00000050">
      <w:pPr>
        <w:numPr>
          <w:ilvl w:val="0"/>
          <w:numId w:val="10"/>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przekazanie Zapytania Ofertowego do Agentów korzystających z Platformy i posiadających Konto,</w:t>
      </w:r>
    </w:p>
    <w:p w:rsidR="00000000" w:rsidDel="00000000" w:rsidP="00000000" w:rsidRDefault="00000000" w:rsidRPr="00000000" w14:paraId="00000051">
      <w:pPr>
        <w:numPr>
          <w:ilvl w:val="0"/>
          <w:numId w:val="10"/>
        </w:numPr>
        <w:spacing w:after="0" w:before="0" w:line="276"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zachowaniu informacji o przedmiocie i podmiocie ubezpieczenia celem dokończenia rozpoczętej kalkulacji w przyszłości lub w celu wykorzystania zachowanych informacji do przedstawienia ofert w przyszłości,</w:t>
      </w:r>
      <w:r w:rsidDel="00000000" w:rsidR="00000000" w:rsidRPr="00000000">
        <w:rPr>
          <w:rtl w:val="0"/>
        </w:rPr>
      </w:r>
    </w:p>
    <w:p w:rsidR="00000000" w:rsidDel="00000000" w:rsidP="00000000" w:rsidRDefault="00000000" w:rsidRPr="00000000" w14:paraId="00000052">
      <w:pPr>
        <w:numPr>
          <w:ilvl w:val="0"/>
          <w:numId w:val="10"/>
        </w:numPr>
        <w:spacing w:after="0" w:afterAutospacing="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umożliwienie Agentom przygotowania i przedstawienia ofert ubezpieczeniowych w odpowiedzi na Zapytanie Ofertowe,</w:t>
      </w:r>
    </w:p>
    <w:p w:rsidR="00000000" w:rsidDel="00000000" w:rsidP="00000000" w:rsidRDefault="00000000" w:rsidRPr="00000000" w14:paraId="00000053">
      <w:pPr>
        <w:numPr>
          <w:ilvl w:val="0"/>
          <w:numId w:val="10"/>
        </w:numPr>
        <w:spacing w:after="24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umożliwienie Klientowi zapoznania się z ofertami przedstawionymi przez Agentów oraz ich porównania wraz z poinformowaniem Agenta o wyborze jego oferty.</w:t>
      </w:r>
      <w:r w:rsidDel="00000000" w:rsidR="00000000" w:rsidRPr="00000000">
        <w:rPr>
          <w:rtl w:val="0"/>
        </w:rPr>
      </w:r>
    </w:p>
    <w:p w:rsidR="00000000" w:rsidDel="00000000" w:rsidP="00000000" w:rsidRDefault="00000000" w:rsidRPr="00000000" w14:paraId="00000054">
      <w:pPr>
        <w:spacing w:after="280" w:before="28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5 Założenie Konta Klienta oraz proces składania zapytań ofertowych</w:t>
      </w:r>
    </w:p>
    <w:p w:rsidR="00000000" w:rsidDel="00000000" w:rsidP="00000000" w:rsidRDefault="00000000" w:rsidRPr="00000000" w14:paraId="00000055">
      <w:pPr>
        <w:numPr>
          <w:ilvl w:val="0"/>
          <w:numId w:val="9"/>
        </w:numPr>
        <w:spacing w:after="0" w:afterAutospacing="0" w:before="24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Korzystanie z funkcjonalności Platformy umożliwiających składanie zapytań ofertowych oraz analizowanie ofert ubezpieczeniowych wymaga utworzenia Konta Klienta. Założenie Konta Klienta następuje poprzez dokonanie Rejestracji na Platformie, polegającej na wypełnieniu formularza rejestracyjnego i podaniu wymaganych danych albo skorzystaniu z innej metody rejestracji udostępnionej przez Usługodawcę.</w:t>
      </w:r>
    </w:p>
    <w:p w:rsidR="00000000" w:rsidDel="00000000" w:rsidP="00000000" w:rsidRDefault="00000000" w:rsidRPr="00000000" w14:paraId="00000056">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Warunkiem dokonania Rejestracji oraz utworzenia Konta Klienta jest zapoznanie się z treścią niniejszego Regulaminu oraz Polityki Prywatności, a następnie ich akceptacja. Po wprowadzeniu danych rejestracyjnych na adres poczty elektronicznej wskazany przez Użytkownika wysyłana jest wiadomość zawierająca link aktywacyjny. W celu zakończenia procesu Rejestracji Użytkownik zobowiązany jest do aktywowania Konta Klienta poprzez kliknięcie w przesłany link. Link aktywacyjny jest ważny przez okres 7 dni od dnia jego wysłania, po upływie którego wygasa. Z chwilą aktywacji konta dochodzi do zawarcia pomiędzy Usługodawcą a Użytkownikiem Umowy o świadczenie usług drogą elektroniczną, a Konto Klienta zostaje utworzone.</w:t>
      </w:r>
    </w:p>
    <w:p w:rsidR="00000000" w:rsidDel="00000000" w:rsidP="00000000" w:rsidRDefault="00000000" w:rsidRPr="00000000" w14:paraId="00000057">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Konto Klienta umożliwia w szczególności utworzenie przetargu dotyczącego ubezpieczenia środka komunikacji, przeglądanie i analizowanie ofert przedstawionych przez Agentów, wybór najkorzystniejszej oferty, kontakt z Agentem po wyborze oferty, a także ocenę Agenta oraz zgłaszanie reklamacji dotyczących przebiegu współpracy z Agentem.</w:t>
      </w:r>
    </w:p>
    <w:p w:rsidR="00000000" w:rsidDel="00000000" w:rsidP="00000000" w:rsidRDefault="00000000" w:rsidRPr="00000000" w14:paraId="00000058">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W celu utworzenia przetargu Klient zobowiązany jest do wprowadzenia danych dotyczących pojazdu oraz zakresu oczekiwanego ubezpieczenia. Dane te mogą zostać przekazane poprzez wgranie dokumentów dotyczących aktualnego ubezpieczenia pojazdu, w szczególności kopii polisy ubezpieczeniowej, poprzez wgranie skanu lub zdjęcia dowodu rejestracyjnego pojazdu albo poprzez ręczne wprowadzenie danych pojazdu w formularzu udostępnionym na Platformie. Klient zobowiązany jest do podania prawdziwych, aktualnych i kompletnych informacji, w szczególności danych pojazdu, danych właściciela pojazdu lub danych działalności gospodarczej w przypadku pojazdów wykorzystywanych w działalności gospodarczej, a także do określenia zakresu ochrony ubezpieczeniowej, jakiego oczekuje.</w:t>
      </w:r>
    </w:p>
    <w:p w:rsidR="00000000" w:rsidDel="00000000" w:rsidP="00000000" w:rsidRDefault="00000000" w:rsidRPr="00000000" w14:paraId="00000059">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Dane przekazane przez Klienta stanowią podstawę do przygotowania ofert ubezpieczeniowych przez Agentów korzystających z Platformy. Z tego względu podanie danych nieprawdziwych, niepełnych lub wprowadzających w błąd może skutkować przygotowaniem ofert niedostosowanych do rzeczywistej sytuacji Klienta, zmianą wysokości składki ubezpieczeniowej na etapie zawierania umowy ubezpieczenia albo odmową zawarcia umowy przez zakład ubezpieczeń.</w:t>
      </w:r>
    </w:p>
    <w:p w:rsidR="00000000" w:rsidDel="00000000" w:rsidP="00000000" w:rsidRDefault="00000000" w:rsidRPr="00000000" w14:paraId="0000005A">
      <w:pPr>
        <w:numPr>
          <w:ilvl w:val="0"/>
          <w:numId w:val="9"/>
        </w:numPr>
        <w:spacing w:after="0" w:afterAutospacing="0" w:before="0" w:beforeAutospacing="0" w:line="276" w:lineRule="auto"/>
        <w:ind w:left="720" w:hanging="360"/>
        <w:jc w:val="both"/>
        <w:rPr>
          <w:rFonts w:ascii="Montserrat" w:cs="Montserrat" w:eastAsia="Montserrat" w:hAnsi="Montserrat"/>
          <w:sz w:val="20"/>
          <w:szCs w:val="20"/>
          <w:u w:val="none"/>
        </w:rPr>
      </w:pPr>
      <w:bookmarkStart w:colFirst="0" w:colLast="0" w:name="_heading=h.vgy4ftl5ma6" w:id="2"/>
      <w:bookmarkEnd w:id="2"/>
      <w:r w:rsidDel="00000000" w:rsidR="00000000" w:rsidRPr="00000000">
        <w:rPr>
          <w:rFonts w:ascii="Montserrat" w:cs="Montserrat" w:eastAsia="Montserrat" w:hAnsi="Montserrat"/>
          <w:sz w:val="20"/>
          <w:szCs w:val="20"/>
          <w:rtl w:val="0"/>
        </w:rPr>
        <w:t xml:space="preserve">​​W celu uzyskania ofert ubezpieczenia środka komunikacji, w szczególności ubezpieczenia OC lub AC, Klient zobowiązany jest do wypełnienia formularza zapytania ofertowego dostępnego na Platformie oraz podania informacji niezbędnych do przygotowania oferty ubezpieczeniowej. Zakres informacji wskazany w formularzu wynika z wymagań zakładów ubezpieczeń i jest niezbędny, aby Agent mógł przygotować ofertę ubezpieczeniową. W przypadku braku wymaganych danych Agent może nie mieć możliwości przedstawienia oferty.</w:t>
      </w:r>
    </w:p>
    <w:p w:rsidR="00000000" w:rsidDel="00000000" w:rsidP="00000000" w:rsidRDefault="00000000" w:rsidRPr="00000000" w14:paraId="0000005B">
      <w:pPr>
        <w:numPr>
          <w:ilvl w:val="0"/>
          <w:numId w:val="9"/>
        </w:numPr>
        <w:spacing w:after="0" w:afterAutospacing="0" w:before="0" w:beforeAutospacing="0" w:line="276" w:lineRule="auto"/>
        <w:ind w:left="720" w:hanging="360"/>
        <w:jc w:val="both"/>
        <w:rPr>
          <w:rFonts w:ascii="Montserrat" w:cs="Montserrat" w:eastAsia="Montserrat" w:hAnsi="Montserrat"/>
          <w:sz w:val="20"/>
          <w:szCs w:val="20"/>
          <w:u w:val="none"/>
        </w:rPr>
      </w:pPr>
      <w:bookmarkStart w:colFirst="0" w:colLast="0" w:name="_heading=h.z2a8f290a946" w:id="3"/>
      <w:bookmarkEnd w:id="3"/>
      <w:r w:rsidDel="00000000" w:rsidR="00000000" w:rsidRPr="00000000">
        <w:rPr>
          <w:rFonts w:ascii="Montserrat" w:cs="Montserrat" w:eastAsia="Montserrat" w:hAnsi="Montserrat"/>
          <w:sz w:val="20"/>
          <w:szCs w:val="20"/>
          <w:rtl w:val="0"/>
        </w:rPr>
        <w:t xml:space="preserve">Klient samodzielnie decyduje o zakresie przekazywanych informacji w ramach formularza, przy czym stopień szczegółowości przekazanych danych może wpływać na liczbę otrzymanych ofert oraz dokładność przedstawionych propozycji ubezpieczeniowych. W szczególności:</w:t>
      </w:r>
    </w:p>
    <w:p w:rsidR="00000000" w:rsidDel="00000000" w:rsidP="00000000" w:rsidRDefault="00000000" w:rsidRPr="00000000" w14:paraId="0000005C">
      <w:pPr>
        <w:numPr>
          <w:ilvl w:val="0"/>
          <w:numId w:val="20"/>
        </w:numPr>
        <w:spacing w:after="0" w:afterAutospacing="0" w:before="0" w:beforeAutospacing="0" w:line="276" w:lineRule="auto"/>
        <w:ind w:left="1440" w:hanging="360"/>
        <w:jc w:val="both"/>
        <w:rPr>
          <w:rFonts w:ascii="Montserrat" w:cs="Montserrat" w:eastAsia="Montserrat" w:hAnsi="Montserrat"/>
          <w:sz w:val="20"/>
          <w:szCs w:val="20"/>
          <w:u w:val="none"/>
        </w:rPr>
      </w:pPr>
      <w:bookmarkStart w:colFirst="0" w:colLast="0" w:name="_heading=h.vgy4ftl5ma6" w:id="2"/>
      <w:bookmarkEnd w:id="2"/>
      <w:r w:rsidDel="00000000" w:rsidR="00000000" w:rsidRPr="00000000">
        <w:rPr>
          <w:rFonts w:ascii="Montserrat" w:cs="Montserrat" w:eastAsia="Montserrat" w:hAnsi="Montserrat"/>
          <w:sz w:val="20"/>
          <w:szCs w:val="20"/>
          <w:rtl w:val="0"/>
        </w:rPr>
        <w:t xml:space="preserve">w przypadku przekazania pełnego zestawu informacji wymaganych w formularzu, w tym danych pojazdu oraz danych właściciela pojazdu, Agent ma możliwość przygotowania najbardziej dopasowanej oferty ubezpieczeniowej, a zakład ubezpieczeń może dodatkowo zweryfikować historię ubezpieczeniową w dostępnych bazach danych, w szczególności w bazach Ubezpieczeniowego Funduszu Gwarancyjnego lub Centralnej Ewidencji Pojazdów i Kierowców;</w:t>
      </w:r>
    </w:p>
    <w:p w:rsidR="00000000" w:rsidDel="00000000" w:rsidP="00000000" w:rsidRDefault="00000000" w:rsidRPr="00000000" w14:paraId="0000005D">
      <w:pPr>
        <w:numPr>
          <w:ilvl w:val="0"/>
          <w:numId w:val="20"/>
        </w:numPr>
        <w:spacing w:after="0" w:afterAutospacing="0" w:before="0" w:beforeAutospacing="0" w:line="276" w:lineRule="auto"/>
        <w:ind w:left="1440" w:hanging="360"/>
        <w:jc w:val="both"/>
        <w:rPr>
          <w:rFonts w:ascii="Montserrat" w:cs="Montserrat" w:eastAsia="Montserrat" w:hAnsi="Montserrat"/>
          <w:sz w:val="20"/>
          <w:szCs w:val="20"/>
          <w:u w:val="none"/>
        </w:rPr>
      </w:pPr>
      <w:bookmarkStart w:colFirst="0" w:colLast="0" w:name="_heading=h.vgy4ftl5ma6" w:id="2"/>
      <w:bookmarkEnd w:id="2"/>
      <w:r w:rsidDel="00000000" w:rsidR="00000000" w:rsidRPr="00000000">
        <w:rPr>
          <w:rFonts w:ascii="Montserrat" w:cs="Montserrat" w:eastAsia="Montserrat" w:hAnsi="Montserrat"/>
          <w:sz w:val="20"/>
          <w:szCs w:val="20"/>
          <w:rtl w:val="0"/>
        </w:rPr>
        <w:t xml:space="preserve">w przypadku przekazania danych niepełnych lub opartych wyłącznie na oświadczeniach Klienta, przygotowana oferta może opierać się na deklarowanych informacjach dotyczących historii ubezpieczenia lub parametrów pojazdu, które mogą zostać zweryfikowane przez zakład ubezpieczeń na etapie zawierania umowy ubezpieczenia lub w trakcie trwania ochrony ubezpieczeniowej, co może mieć wpływ na ostateczną wysokość składki;</w:t>
      </w:r>
    </w:p>
    <w:p w:rsidR="00000000" w:rsidDel="00000000" w:rsidP="00000000" w:rsidRDefault="00000000" w:rsidRPr="00000000" w14:paraId="0000005E">
      <w:pPr>
        <w:numPr>
          <w:ilvl w:val="0"/>
          <w:numId w:val="20"/>
        </w:numPr>
        <w:spacing w:after="0" w:afterAutospacing="0" w:before="0" w:beforeAutospacing="0" w:line="276" w:lineRule="auto"/>
        <w:ind w:left="1440" w:hanging="360"/>
        <w:jc w:val="both"/>
        <w:rPr>
          <w:rFonts w:ascii="Montserrat" w:cs="Montserrat" w:eastAsia="Montserrat" w:hAnsi="Montserrat"/>
          <w:sz w:val="20"/>
          <w:szCs w:val="20"/>
          <w:u w:val="none"/>
        </w:rPr>
      </w:pPr>
      <w:bookmarkStart w:colFirst="0" w:colLast="0" w:name="_heading=h.1i2bpvyl499b" w:id="4"/>
      <w:bookmarkEnd w:id="4"/>
      <w:r w:rsidDel="00000000" w:rsidR="00000000" w:rsidRPr="00000000">
        <w:rPr>
          <w:rFonts w:ascii="Montserrat" w:cs="Montserrat" w:eastAsia="Montserrat" w:hAnsi="Montserrat"/>
          <w:sz w:val="20"/>
          <w:szCs w:val="20"/>
          <w:rtl w:val="0"/>
        </w:rPr>
        <w:t xml:space="preserve">w przypadku przekazania danych poprzez wgranie dokumentów dotyczących pojazdu, w szczególności dowodu rejestracyjnego lub aktualnej polisy ubezpieczeniowej, Agenci przygotowują oferty w oparciu o dane wynikające z tych dokumentów oraz informacje przekazane w formularzu;</w:t>
      </w:r>
    </w:p>
    <w:p w:rsidR="00000000" w:rsidDel="00000000" w:rsidP="00000000" w:rsidRDefault="00000000" w:rsidRPr="00000000" w14:paraId="0000005F">
      <w:pPr>
        <w:numPr>
          <w:ilvl w:val="0"/>
          <w:numId w:val="20"/>
        </w:numPr>
        <w:spacing w:after="0" w:afterAutospacing="0" w:before="0" w:beforeAutospacing="0" w:line="276" w:lineRule="auto"/>
        <w:ind w:left="1440" w:hanging="360"/>
        <w:jc w:val="both"/>
        <w:rPr>
          <w:rFonts w:ascii="Montserrat" w:cs="Montserrat" w:eastAsia="Montserrat" w:hAnsi="Montserrat"/>
          <w:sz w:val="20"/>
          <w:szCs w:val="20"/>
          <w:u w:val="none"/>
        </w:rPr>
      </w:pPr>
      <w:bookmarkStart w:colFirst="0" w:colLast="0" w:name="_heading=h.p3fwodmar46y" w:id="5"/>
      <w:bookmarkEnd w:id="5"/>
      <w:r w:rsidDel="00000000" w:rsidR="00000000" w:rsidRPr="00000000">
        <w:rPr>
          <w:rFonts w:ascii="Montserrat" w:cs="Montserrat" w:eastAsia="Montserrat" w:hAnsi="Montserrat"/>
          <w:sz w:val="20"/>
          <w:szCs w:val="20"/>
          <w:rtl w:val="0"/>
        </w:rPr>
        <w:t xml:space="preserve">w przypadku przekazania jedynie podstawowych danych pojazdu lub właściciela pojazdu, przygotowane oferty mogą mieć charakter wstępny i mogą wymagać doprecyzowania na etapie kontaktu Klienta z Agentem lub podczas zawierania umowy ubezpieczenia.</w:t>
      </w:r>
    </w:p>
    <w:p w:rsidR="00000000" w:rsidDel="00000000" w:rsidP="00000000" w:rsidRDefault="00000000" w:rsidRPr="00000000" w14:paraId="00000060">
      <w:pPr>
        <w:numPr>
          <w:ilvl w:val="0"/>
          <w:numId w:val="9"/>
        </w:numPr>
        <w:spacing w:after="0" w:afterAutospacing="0" w:before="0" w:beforeAutospacing="0" w:line="276" w:lineRule="auto"/>
        <w:ind w:left="720" w:hanging="360"/>
        <w:jc w:val="both"/>
        <w:rPr>
          <w:rFonts w:ascii="Montserrat" w:cs="Montserrat" w:eastAsia="Montserrat" w:hAnsi="Montserrat"/>
          <w:sz w:val="20"/>
          <w:szCs w:val="20"/>
          <w:u w:val="none"/>
        </w:rPr>
      </w:pPr>
      <w:bookmarkStart w:colFirst="0" w:colLast="0" w:name="_heading=h.yuwbkme1hvzd" w:id="6"/>
      <w:bookmarkEnd w:id="6"/>
      <w:r w:rsidDel="00000000" w:rsidR="00000000" w:rsidRPr="00000000">
        <w:rPr>
          <w:rFonts w:ascii="Montserrat" w:cs="Montserrat" w:eastAsia="Montserrat" w:hAnsi="Montserrat"/>
          <w:sz w:val="20"/>
          <w:szCs w:val="20"/>
          <w:rtl w:val="0"/>
        </w:rPr>
        <w:t xml:space="preserve">Wypełnienie formularza zapytania ofertowego oraz publikacja przetargu na Platformie są bezpłatne dla Klienta oraz nie są równoznaczne z zawarciem umowy ubezpieczenia. Skorzystanie z Platformy, otrzymanie ofert lub ich porównanie nie zobowiązuje Klienta do zawarcia umowy ubezpieczenia z żadnym z Agentów ani z zakładem ubezpieczeń.</w:t>
      </w:r>
    </w:p>
    <w:p w:rsidR="00000000" w:rsidDel="00000000" w:rsidP="00000000" w:rsidRDefault="00000000" w:rsidRPr="00000000" w14:paraId="00000061">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Po wypełnieniu formularza i przesłaniu zapytania ofertowego przez Klienta przetarg zostaje opublikowany na Platformie i jest widoczny w Koncie Klienta w zakładce „Moje przetargi”. Z chwilą publikacji przetarg staje się również widoczny dla Agentów korzystających z Platformy, którzy mogą zapoznać się z informacjami dotyczącymi pojazdu oraz przygotować ofertę ubezpieczeniową.</w:t>
      </w:r>
    </w:p>
    <w:p w:rsidR="00000000" w:rsidDel="00000000" w:rsidP="00000000" w:rsidRDefault="00000000" w:rsidRPr="00000000" w14:paraId="00000062">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Agenci mają dostęp wyłącznie do informacji niezbędnych do przygotowania oferty ubezpieczeniowej, w szczególności danych dotyczących pojazdu oraz – w przypadku pojazdów związanych z działalnością gospodarczą – podstawowych danych identyfikujących przedsiębiorstwo, takich jak nazwa firmy lub numer NIP. Agenci nie mają natomiast dostępu do dokumentów przesłanych przez Klienta, w szczególności kopii polisy ubezpieczeniowej lub dowodu rejestracyjnego, ani do szczegółowych danych osobowych Klienta, takich jak numer PESEL.</w:t>
      </w:r>
    </w:p>
    <w:p w:rsidR="00000000" w:rsidDel="00000000" w:rsidP="00000000" w:rsidRDefault="00000000" w:rsidRPr="00000000" w14:paraId="00000063">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Na podstawie informacji zawartych w zapytaniu Agent może przedstawić Klientowi ofertę ubezpieczeniową, określając w szczególności proponowaną składkę, zakres ochrony ubezpieczeniowej oraz termin ważności oferty. Agent może również załączyć dokumenty dotyczące oferowanego produktu ubezpieczeniowego, w szczególności Ogólne Warunki Ubezpieczenia (OWU). Oferty przedstawione przez Agentów są widoczne dla Klienta w Koncie Klienta w ramach danego przetargu.</w:t>
      </w:r>
    </w:p>
    <w:p w:rsidR="00000000" w:rsidDel="00000000" w:rsidP="00000000" w:rsidRDefault="00000000" w:rsidRPr="00000000" w14:paraId="00000064">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Klient może zapoznać się z przedstawionymi ofertami, porównać ich warunki oraz przeanalizować dokumenty udostępnione przez Agentów. W przypadku wyboru najkorzystniejszej oferty Klient może skorzystać z funkcji „Akceptuj ofertę” dostępnej w ramach Platformy. Akceptacja oferty oznacza wybór Agenta, z którym Klient zamierza kontynuować proces zawarcia umowy ubezpieczenia.</w:t>
      </w:r>
    </w:p>
    <w:p w:rsidR="00000000" w:rsidDel="00000000" w:rsidP="00000000" w:rsidRDefault="00000000" w:rsidRPr="00000000" w14:paraId="00000065">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Po zaakceptowaniu oferty Klientowi udostępniane są dane kontaktowe Agenta oraz szczegóły oferty. Na kolejnym etapie Klient powinien skontaktować się bezpośrednio z Agentem w celu uzyskania dokumentów ubezpieczeniowych lub ewentualnego doprecyzowania zakresu ochrony ubezpieczeniowej. Zawarcie umowy ubezpieczenia następuje poza Platformą, bezpośrednio pomiędzy Klientem a zakładem ubezpieczeń przy udziale wybranego Agenta.</w:t>
      </w:r>
    </w:p>
    <w:p w:rsidR="00000000" w:rsidDel="00000000" w:rsidP="00000000" w:rsidRDefault="00000000" w:rsidRPr="00000000" w14:paraId="00000066">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Po otrzymaniu informacji o wyborze jego oferty Agent może załączyć w systemie wystawioną polisę ubezpieczeniową, co umożliwia jej pobranie przez Klienta za pośrednictwem Konta Klienta.</w:t>
      </w:r>
    </w:p>
    <w:p w:rsidR="00000000" w:rsidDel="00000000" w:rsidP="00000000" w:rsidRDefault="00000000" w:rsidRPr="00000000" w14:paraId="00000067">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Po zakończeniu procesu wyboru oferty Klient ma możliwość dokonania oceny Agenta za pośrednictwem funkcjonalności dostępnej na Platformie, w szczególności w zakresie jakości obsługi, zgodności oferty z przedstawionymi warunkami oraz przebiegu kontaktu z Agentem.</w:t>
      </w:r>
    </w:p>
    <w:p w:rsidR="00000000" w:rsidDel="00000000" w:rsidP="00000000" w:rsidRDefault="00000000" w:rsidRPr="00000000" w14:paraId="00000068">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Klient ma również możliwość zgłoszenia reklamacji dotyczącej działań Agenta, w szczególności w sytuacji gdy Agent zaproponował ostateczną składkę wyższą niż wskazana w ofercie, nie wystawił polisy pomimo akceptacji oferty lub kontakt z Agentem po wyborze oferty jest utrudniony albo niemożliwy.</w:t>
      </w:r>
    </w:p>
    <w:p w:rsidR="00000000" w:rsidDel="00000000" w:rsidP="00000000" w:rsidRDefault="00000000" w:rsidRPr="00000000" w14:paraId="00000069">
      <w:pPr>
        <w:numPr>
          <w:ilvl w:val="0"/>
          <w:numId w:val="9"/>
        </w:numPr>
        <w:spacing w:after="0" w:afterAutospacing="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W przypadku gdy Użytkownik wprowadzi dane w formularzu zapytania ofertowego, lecz nie zakończy procesu Rejestracji i nie utworzy Konta Klienta, wszystkie wprowadzone przez niego dane, w tym dane osobowe oraz przesłane dokumenty (np. polisa ubezpieczeniowa lub dowód rejestracyjny), zostaną przez Usługodawcę trwale usunięte, a Usługodawca nie będzie dalej przetwarzał tych danych.</w:t>
      </w:r>
    </w:p>
    <w:p w:rsidR="00000000" w:rsidDel="00000000" w:rsidP="00000000" w:rsidRDefault="00000000" w:rsidRPr="00000000" w14:paraId="0000006A">
      <w:pPr>
        <w:numPr>
          <w:ilvl w:val="0"/>
          <w:numId w:val="9"/>
        </w:numPr>
        <w:spacing w:after="240" w:before="0" w:beforeAutospacing="0" w:line="276" w:lineRule="auto"/>
        <w:ind w:left="720" w:hanging="360"/>
        <w:jc w:val="both"/>
        <w:rPr>
          <w:rFonts w:ascii="Montserrat" w:cs="Montserrat" w:eastAsia="Montserrat" w:hAnsi="Montserrat"/>
          <w:sz w:val="20"/>
          <w:szCs w:val="20"/>
        </w:rPr>
      </w:pPr>
      <w:bookmarkStart w:colFirst="0" w:colLast="0" w:name="_heading=h.jhacb2upwmc3" w:id="1"/>
      <w:bookmarkEnd w:id="1"/>
      <w:r w:rsidDel="00000000" w:rsidR="00000000" w:rsidRPr="00000000">
        <w:rPr>
          <w:rFonts w:ascii="Montserrat" w:cs="Montserrat" w:eastAsia="Montserrat" w:hAnsi="Montserrat"/>
          <w:sz w:val="20"/>
          <w:szCs w:val="20"/>
          <w:rtl w:val="0"/>
        </w:rPr>
        <w:t xml:space="preserve">Platforma nie gwarantuje, że na każde zapytanie ofertowe zostanie przedstawiona jakakolwiek oferta, ani że oferty zostaną złożone przez określoną liczbę Agentów. Platforma nie gwarantuje również, że przetarg obejmie wszystkich Agentów lub wszystkie produkty dostępne na rynku.</w:t>
      </w:r>
    </w:p>
    <w:p w:rsidR="00000000" w:rsidDel="00000000" w:rsidP="00000000" w:rsidRDefault="00000000" w:rsidRPr="00000000" w14:paraId="0000006B">
      <w:pPr>
        <w:pStyle w:val="Heading2"/>
        <w:keepNext w:val="0"/>
        <w:keepLines w:val="0"/>
        <w:spacing w:line="276" w:lineRule="auto"/>
        <w:ind w:left="720" w:firstLine="0"/>
        <w:jc w:val="center"/>
        <w:rPr>
          <w:rFonts w:ascii="Montserrat" w:cs="Montserrat" w:eastAsia="Montserrat" w:hAnsi="Montserrat"/>
          <w:sz w:val="20"/>
          <w:szCs w:val="20"/>
        </w:rPr>
      </w:pPr>
      <w:bookmarkStart w:colFirst="0" w:colLast="0" w:name="_heading=h.yfff497cyswa" w:id="7"/>
      <w:bookmarkEnd w:id="7"/>
      <w:r w:rsidDel="00000000" w:rsidR="00000000" w:rsidRPr="00000000">
        <w:rPr>
          <w:rFonts w:ascii="Montserrat" w:cs="Montserrat" w:eastAsia="Montserrat" w:hAnsi="Montserrat"/>
          <w:sz w:val="20"/>
          <w:szCs w:val="20"/>
          <w:rtl w:val="0"/>
        </w:rPr>
        <w:t xml:space="preserve">§ 6 Rozwiązanie Umowy i usunięcie Konta Klienta</w:t>
      </w:r>
    </w:p>
    <w:p w:rsidR="00000000" w:rsidDel="00000000" w:rsidP="00000000" w:rsidRDefault="00000000" w:rsidRPr="00000000" w14:paraId="0000006C">
      <w:pPr>
        <w:numPr>
          <w:ilvl w:val="0"/>
          <w:numId w:val="6"/>
        </w:numPr>
        <w:spacing w:after="0" w:afterAutospacing="0" w:before="2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Umowa o świadczenie usług drogą elektroniczną w zakresie prowadzenia Konta Klienta zostaje zawarta na czas nieokreślony.</w:t>
      </w:r>
    </w:p>
    <w:p w:rsidR="00000000" w:rsidDel="00000000" w:rsidP="00000000" w:rsidRDefault="00000000" w:rsidRPr="00000000" w14:paraId="0000006D">
      <w:pPr>
        <w:numPr>
          <w:ilvl w:val="0"/>
          <w:numId w:val="6"/>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Klient może w każdym czasie rozwiązać Umowę o świadczenie usług drogą elektroniczną bez podania przyczyny, w szczególności poprzez złożenie Usługodawcy stosownego oświadczenia w formie elektronicznej lub skorzystanie z funkcjonalności usunięcia Konta, o ile taka funkcjonalność została udostępniona na Platformie.</w:t>
      </w:r>
    </w:p>
    <w:p w:rsidR="00000000" w:rsidDel="00000000" w:rsidP="00000000" w:rsidRDefault="00000000" w:rsidRPr="00000000" w14:paraId="0000006E">
      <w:pPr>
        <w:numPr>
          <w:ilvl w:val="0"/>
          <w:numId w:val="6"/>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Rozwiązanie Umowy o świadczenie usług drogą elektroniczną skutkuje usunięciem Konta Klienta oraz utratą dostępu do funkcjonalności przypisanych do tego Konta, z zastrzeżeniem danych, które Usługodawca jest uprawniony lub zobowiązany przechowywać na podstawie powszechnie obowiązujących przepisów prawa albo w celu ustalenia, dochodzenia lub obrony roszczeń.</w:t>
      </w:r>
    </w:p>
    <w:p w:rsidR="00000000" w:rsidDel="00000000" w:rsidP="00000000" w:rsidRDefault="00000000" w:rsidRPr="00000000" w14:paraId="0000006F">
      <w:pPr>
        <w:numPr>
          <w:ilvl w:val="0"/>
          <w:numId w:val="6"/>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Usunięcie Konta Klienta albo rozwiązanie Umowy o świadczenie usług drogą elektroniczną nie wpływa na skuteczność ani ważność czynności dokonanych poza Platformą, w szczególności nie wpływa na prawa i obowiązki wynikające z umowy ubezpieczenia zawartej pomiędzy Klientem a zakładem ubezpieczeń przy udziale Agenta.</w:t>
      </w:r>
    </w:p>
    <w:p w:rsidR="00000000" w:rsidDel="00000000" w:rsidP="00000000" w:rsidRDefault="00000000" w:rsidRPr="00000000" w14:paraId="00000070">
      <w:pPr>
        <w:numPr>
          <w:ilvl w:val="0"/>
          <w:numId w:val="6"/>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może rozwiązać Umowę o świadczenie usług drogą elektroniczną z Klientem albo zawiesić Konto Klienta w przypadku:</w:t>
      </w:r>
    </w:p>
    <w:p w:rsidR="00000000" w:rsidDel="00000000" w:rsidP="00000000" w:rsidRDefault="00000000" w:rsidRPr="00000000" w14:paraId="00000071">
      <w:pPr>
        <w:numPr>
          <w:ilvl w:val="1"/>
          <w:numId w:val="6"/>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naruszenia przez Klienta postanowień Regulaminu,</w:t>
      </w:r>
    </w:p>
    <w:p w:rsidR="00000000" w:rsidDel="00000000" w:rsidP="00000000" w:rsidRDefault="00000000" w:rsidRPr="00000000" w14:paraId="00000072">
      <w:pPr>
        <w:numPr>
          <w:ilvl w:val="1"/>
          <w:numId w:val="6"/>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podania danych nieprawdziwych, nieaktualnych, niepełnych lub wprowadzających w błąd,</w:t>
      </w:r>
    </w:p>
    <w:p w:rsidR="00000000" w:rsidDel="00000000" w:rsidP="00000000" w:rsidRDefault="00000000" w:rsidRPr="00000000" w14:paraId="00000073">
      <w:pPr>
        <w:numPr>
          <w:ilvl w:val="1"/>
          <w:numId w:val="6"/>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korzystania z Platformy w sposób sprzeczny z jej przeznaczeniem lub mogący zakłócić jej funkcjonowanie,</w:t>
      </w:r>
    </w:p>
    <w:p w:rsidR="00000000" w:rsidDel="00000000" w:rsidP="00000000" w:rsidRDefault="00000000" w:rsidRPr="00000000" w14:paraId="00000074">
      <w:pPr>
        <w:numPr>
          <w:ilvl w:val="1"/>
          <w:numId w:val="6"/>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podejmowania działań naruszających prawa Usługodawcy, Agentów lub innych Użytkowników,</w:t>
      </w:r>
    </w:p>
    <w:p w:rsidR="00000000" w:rsidDel="00000000" w:rsidP="00000000" w:rsidRDefault="00000000" w:rsidRPr="00000000" w14:paraId="00000075">
      <w:pPr>
        <w:numPr>
          <w:ilvl w:val="1"/>
          <w:numId w:val="6"/>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wykorzystywania Platformy do celów bezprawnych lub niezgodnych z dobrymi obyczajami.</w:t>
      </w:r>
    </w:p>
    <w:p w:rsidR="00000000" w:rsidDel="00000000" w:rsidP="00000000" w:rsidRDefault="00000000" w:rsidRPr="00000000" w14:paraId="00000076">
      <w:pPr>
        <w:numPr>
          <w:ilvl w:val="0"/>
          <w:numId w:val="6"/>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 zawieszeniu Konta Klienta lub rozwiązaniu Umowy z przyczyn wskazanych w ustępie poprzedzającym Usługodawca informuje Klienta na adres poczty elektronicznej przypisany do Konta.</w:t>
      </w:r>
    </w:p>
    <w:p w:rsidR="00000000" w:rsidDel="00000000" w:rsidP="00000000" w:rsidRDefault="00000000" w:rsidRPr="00000000" w14:paraId="00000077">
      <w:pPr>
        <w:numPr>
          <w:ilvl w:val="0"/>
          <w:numId w:val="6"/>
        </w:numPr>
        <w:spacing w:after="24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zawieszenia Konta Klienta Usługodawca może uzależnić przywrócenie pełnej funkcjonalności Konta od usunięcia przyczyn zawieszenia.</w:t>
      </w:r>
      <w:r w:rsidDel="00000000" w:rsidR="00000000" w:rsidRPr="00000000">
        <w:rPr>
          <w:rtl w:val="0"/>
        </w:rPr>
      </w:r>
    </w:p>
    <w:p w:rsidR="00000000" w:rsidDel="00000000" w:rsidP="00000000" w:rsidRDefault="00000000" w:rsidRPr="00000000" w14:paraId="00000078">
      <w:pPr>
        <w:spacing w:after="0" w:line="276" w:lineRule="auto"/>
        <w:ind w:left="720" w:firstLine="0"/>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79">
      <w:pPr>
        <w:spacing w:after="0" w:line="276" w:lineRule="auto"/>
        <w:ind w:left="720" w:firstLine="0"/>
        <w:jc w:val="center"/>
        <w:rPr>
          <w:rFonts w:ascii="Montserrat" w:cs="Montserrat" w:eastAsia="Montserrat" w:hAnsi="Montserrat"/>
          <w:sz w:val="34"/>
          <w:szCs w:val="34"/>
        </w:rPr>
      </w:pPr>
      <w:r w:rsidDel="00000000" w:rsidR="00000000" w:rsidRPr="00000000">
        <w:rPr>
          <w:rFonts w:ascii="Montserrat" w:cs="Montserrat" w:eastAsia="Montserrat" w:hAnsi="Montserrat"/>
          <w:b w:val="1"/>
          <w:bCs w:val="1"/>
          <w:sz w:val="20"/>
          <w:szCs w:val="20"/>
          <w:rtl w:val="0"/>
        </w:rPr>
        <w:t xml:space="preserve">§ 7 Odpowiedzialność Usługodawcy</w:t>
      </w:r>
      <w:r w:rsidDel="00000000" w:rsidR="00000000" w:rsidRPr="00000000">
        <w:rPr>
          <w:rtl w:val="0"/>
        </w:rPr>
      </w:r>
    </w:p>
    <w:p w:rsidR="00000000" w:rsidDel="00000000" w:rsidP="00000000" w:rsidRDefault="00000000" w:rsidRPr="00000000" w14:paraId="0000007A">
      <w:pPr>
        <w:numPr>
          <w:ilvl w:val="0"/>
          <w:numId w:val="18"/>
        </w:numPr>
        <w:spacing w:after="0" w:afterAutospacing="0" w:before="2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Platforma stanowi wyłącznie narzędzie informatyczne umożliwiające publikowanie zapytań ofertowych dotyczących ubezpieczenia środka komunikacji oraz przedstawianie ofert ubezpieczeniowych przez Agentów. Usługodawca zapewnia środowisko techniczne umożliwiające komunikację pomiędzy Klientami a Agentami, jednak nie jest stroną stosunków prawnych powstających pomiędzy tymi podmiotami.</w:t>
      </w:r>
    </w:p>
    <w:p w:rsidR="00000000" w:rsidDel="00000000" w:rsidP="00000000" w:rsidRDefault="00000000" w:rsidRPr="00000000" w14:paraId="0000007B">
      <w:pPr>
        <w:numPr>
          <w:ilvl w:val="0"/>
          <w:numId w:val="1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Za pośrednictwem Platformy nie dochodzi do zawarcia umowy ubezpieczenia. Zawarcie umowy ubezpieczenia następuje poza Platformą, bezpośrednio pomiędzy Klientem a zakładem ubezpieczeń przy udziale wybranego Agenta, w szczególności poprzez kontakt pomiędzy Klientem a Agentem po zaakceptowaniu oferty przez Klienta.</w:t>
      </w:r>
    </w:p>
    <w:p w:rsidR="00000000" w:rsidDel="00000000" w:rsidP="00000000" w:rsidRDefault="00000000" w:rsidRPr="00000000" w14:paraId="0000007C">
      <w:pPr>
        <w:numPr>
          <w:ilvl w:val="0"/>
          <w:numId w:val="1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 zawarciu umowy ubezpieczenia Agent zobowiązany jest do wgrania na Platformę dokumentu polisy ubezpieczeniowej wystawionej przez zakład ubezpieczeń, w celu odnotowania zawarcia umowy w ramach danego przetargu oraz spełnienia zobowiązań wynikających z Regulaminu dla Agenta.</w:t>
      </w:r>
    </w:p>
    <w:p w:rsidR="00000000" w:rsidDel="00000000" w:rsidP="00000000" w:rsidRDefault="00000000" w:rsidRPr="00000000" w14:paraId="0000007D">
      <w:pPr>
        <w:numPr>
          <w:ilvl w:val="0"/>
          <w:numId w:val="1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nie ponosi odpowiedzialności za treść ofert ubezpieczeniowych przedstawianych przez Agentów, za warunki oferowanej ochrony ubezpieczeniowej, wysokość składki ubezpieczeniowej ani za działania lub zaniechania Agentów podejmowane w związku z przygotowaniem oferty lub zawarciem umowy ubezpieczenia.</w:t>
      </w:r>
    </w:p>
    <w:p w:rsidR="00000000" w:rsidDel="00000000" w:rsidP="00000000" w:rsidRDefault="00000000" w:rsidRPr="00000000" w14:paraId="0000007E">
      <w:pPr>
        <w:numPr>
          <w:ilvl w:val="0"/>
          <w:numId w:val="1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nie ponosi odpowiedzialności za realizację oferty przez Agenta zgodnie z jej treścią, ani za niewykonanie lub nienależyte wykonanie zobowiązań przez Agenta wobec Klienta, w szczególności za brak zawarcia umowy ubezpieczenia na warunkach wskazanych w ofercie, zmianę warunków oferty bez podstawy, brak kontaktu ze strony Agenta, nieprzekazanie dokumentów wymaganych do zawarcia umowy ubezpieczenia, niewystawienie polisy lub inne naruszenia obowiązków Agenta. Odpowiedzialność w tym zakresie ponosi wyłącznie Agent, a wszelkie roszczenia związane z treścią oferty, jej realizacją, niewykonaniem lub nienależytym wykonaniem zobowiązań przez Agenta powinny być kierowane bezpośrednio do Agenta.</w:t>
      </w:r>
    </w:p>
    <w:p w:rsidR="00000000" w:rsidDel="00000000" w:rsidP="00000000" w:rsidRDefault="00000000" w:rsidRPr="00000000" w14:paraId="0000007F">
      <w:pPr>
        <w:numPr>
          <w:ilvl w:val="0"/>
          <w:numId w:val="1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nie ponosi odpowiedzialności za przebieg procesu zawierania umowy ubezpieczenia pomiędzy Klientem a Agentem lub zakładem ubezpieczeń, gdyż czynności te odbywają się poza Platformą i pozostają poza kontrolą Usługodawcy.</w:t>
      </w:r>
    </w:p>
    <w:p w:rsidR="00000000" w:rsidDel="00000000" w:rsidP="00000000" w:rsidRDefault="00000000" w:rsidRPr="00000000" w14:paraId="00000080">
      <w:pPr>
        <w:numPr>
          <w:ilvl w:val="0"/>
          <w:numId w:val="1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ponosi odpowiedzialność wyłącznie za prawidłowe funkcjonowanie Platformy jako środowiska teleinformatycznego oraz za dokonanie weryfikacji Agentów na etapie zakładania Konta Agenta, w szczególności pod kątem posiadania przez nich uprawnień do wykonywania działalności w zakresie pośrednictwa ubezpieczeniowego oraz wpisu do rejestru pośredników ubezpieczeniowych prowadzonego przez Komisję Nadzoru Finansowego.</w:t>
      </w:r>
    </w:p>
    <w:p w:rsidR="00000000" w:rsidDel="00000000" w:rsidP="00000000" w:rsidRDefault="00000000" w:rsidRPr="00000000" w14:paraId="00000081">
      <w:pPr>
        <w:numPr>
          <w:ilvl w:val="0"/>
          <w:numId w:val="1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może jednak ponosić odpowiedzialność w zakresie, w jakim szkoda pozostaje w bezpośrednim związku z zawinionym zaniechaniem Usługodawcy w ramach funkcjonowania Platformy, w szczególności jeżeli Usługodawca posiadał wiarygodną wiedzę o utracie przez Agenta uprawnień do wykonywania działalności w zakresie dystrybucji ubezpieczeń, o wykreśleniu Agenta z właściwego rejestru, o rażących naruszeniach obowiązków wobec Klientów albo o innych okolicznościach uzasadniających ograniczenie lub zablokowanie dostępu Agenta do Platformy, a mimo to nie podjął w rozsądnym czasie działań przewidzianych w Regulaminie, w szczególności nie zawiesił Konta Agenta ani nie ograniczył mu dostępu do Platformy.</w:t>
      </w:r>
    </w:p>
    <w:p w:rsidR="00000000" w:rsidDel="00000000" w:rsidP="00000000" w:rsidRDefault="00000000" w:rsidRPr="00000000" w14:paraId="00000082">
      <w:pPr>
        <w:numPr>
          <w:ilvl w:val="0"/>
          <w:numId w:val="18"/>
        </w:numPr>
        <w:spacing w:after="0" w:afterAutospacing="0" w:before="0" w:before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Powyższe nie wyłącza ani nie ogranicza odpowiedzialności Usługodawcy wobec Konsumentów w zakresie, w jakim odpowiedzialności takiej nie można wyłączyć ani ograniczyć na podstawie bezwzględnie obowiązujących przepisów prawa.</w:t>
      </w:r>
    </w:p>
    <w:p w:rsidR="00000000" w:rsidDel="00000000" w:rsidP="00000000" w:rsidRDefault="00000000" w:rsidRPr="00000000" w14:paraId="00000083">
      <w:pPr>
        <w:numPr>
          <w:ilvl w:val="0"/>
          <w:numId w:val="1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dokonuje weryfikacji Agentów korzystających z Platformy na etapie zakładania Konta Agenta, w szczególności poprzez sprawdzenie, czy dany Agent jest wpisany do rejestru pośredników ubezpieczeniowych prowadzonego przez Komisję Nadzoru Finansowego.</w:t>
      </w:r>
    </w:p>
    <w:p w:rsidR="00000000" w:rsidDel="00000000" w:rsidP="00000000" w:rsidRDefault="00000000" w:rsidRPr="00000000" w14:paraId="00000084">
      <w:pPr>
        <w:numPr>
          <w:ilvl w:val="0"/>
          <w:numId w:val="1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Weryfikacja, o której mowa w ustępie poprzedzającym, ma na celu zapewnienie, że z Platformy korzystają podmioty posiadające uprawnienia do wykonywania czynności pośrednictwa ubezpieczeniowego. Usługodawca nie ponosi jednak odpowiedzialności za późniejsze działania Agentów ani za sposób wykonywania przez nich działalności pośrednictwa ubezpieczeniowego.</w:t>
      </w:r>
    </w:p>
    <w:p w:rsidR="00000000" w:rsidDel="00000000" w:rsidP="00000000" w:rsidRDefault="00000000" w:rsidRPr="00000000" w14:paraId="00000085">
      <w:pPr>
        <w:numPr>
          <w:ilvl w:val="0"/>
          <w:numId w:val="1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stwierdzenia naruszenia przez Agenta obowiązków wynikających z regulaminu korzystania z Platformy przez Agentów, Usługodawca może zastosować środki przewidziane w tym regulaminie, w szczególności ograniczyć dostęp do Platformy, zawiesić Konto Agenta lub usunąć Konto Agenta.</w:t>
      </w:r>
    </w:p>
    <w:p w:rsidR="00000000" w:rsidDel="00000000" w:rsidP="00000000" w:rsidRDefault="00000000" w:rsidRPr="00000000" w14:paraId="00000086">
      <w:pPr>
        <w:numPr>
          <w:ilvl w:val="0"/>
          <w:numId w:val="18"/>
        </w:numPr>
        <w:spacing w:after="24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Szczegółowe zasady odpowiedzialności Agentów oraz konsekwencje naruszenia przez nich obowiązków określone są w regulaminie korzystania z Platformy przez Agentów.</w:t>
      </w:r>
      <w:r w:rsidDel="00000000" w:rsidR="00000000" w:rsidRPr="00000000">
        <w:rPr>
          <w:rtl w:val="0"/>
        </w:rPr>
      </w:r>
    </w:p>
    <w:p w:rsidR="00000000" w:rsidDel="00000000" w:rsidP="00000000" w:rsidRDefault="00000000" w:rsidRPr="00000000" w14:paraId="00000087">
      <w:pPr>
        <w:spacing w:after="0" w:line="276" w:lineRule="auto"/>
        <w:ind w:left="720" w:firstLine="0"/>
        <w:jc w:val="center"/>
        <w:rPr>
          <w:rFonts w:ascii="Montserrat" w:cs="Montserrat" w:eastAsia="Montserrat" w:hAnsi="Montserrat"/>
          <w:sz w:val="34"/>
          <w:szCs w:val="34"/>
        </w:rPr>
      </w:pPr>
      <w:r w:rsidDel="00000000" w:rsidR="00000000" w:rsidRPr="00000000">
        <w:rPr>
          <w:rFonts w:ascii="Montserrat" w:cs="Montserrat" w:eastAsia="Montserrat" w:hAnsi="Montserrat"/>
          <w:b w:val="1"/>
          <w:bCs w:val="1"/>
          <w:sz w:val="20"/>
          <w:szCs w:val="20"/>
          <w:rtl w:val="0"/>
        </w:rPr>
        <w:t xml:space="preserve">§ 8 Reklamacje</w:t>
      </w:r>
      <w:r w:rsidDel="00000000" w:rsidR="00000000" w:rsidRPr="00000000">
        <w:rPr>
          <w:rtl w:val="0"/>
        </w:rPr>
      </w:r>
    </w:p>
    <w:p w:rsidR="00000000" w:rsidDel="00000000" w:rsidP="00000000" w:rsidRDefault="00000000" w:rsidRPr="00000000" w14:paraId="00000088">
      <w:pPr>
        <w:numPr>
          <w:ilvl w:val="0"/>
          <w:numId w:val="4"/>
        </w:numPr>
        <w:spacing w:after="0" w:afterAutospacing="0" w:before="2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ponosi odpowiedzialność za zgodność usług świadczonych drogą elektroniczną za pośrednictwem Platformy z niniejszym Regulaminem oraz obowiązującymi przepisami prawa.</w:t>
      </w:r>
    </w:p>
    <w:p w:rsidR="00000000" w:rsidDel="00000000" w:rsidP="00000000" w:rsidRDefault="00000000" w:rsidRPr="00000000" w14:paraId="00000089">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Użytkownik ma prawo zgłaszać reklamacje dotyczące funkcjonowania Platformy lub usług świadczonych drogą elektroniczną przez Usługodawcę.</w:t>
      </w:r>
    </w:p>
    <w:p w:rsidR="00000000" w:rsidDel="00000000" w:rsidP="00000000" w:rsidRDefault="00000000" w:rsidRPr="00000000" w14:paraId="0000008A">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Reklamacje mogą być składane w szczególności w przypadku nieprawidłowego działania Platformy, problemów technicznych związanych z korzystaniem z Konta Klienta lub Konta Agenta albo innych nieprawidłowości związanych ze świadczeniem usług przez Usługodawcę.</w:t>
      </w:r>
    </w:p>
    <w:p w:rsidR="00000000" w:rsidDel="00000000" w:rsidP="00000000" w:rsidRDefault="00000000" w:rsidRPr="00000000" w14:paraId="0000008B">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Reklamację można złożyć poprzez przesłanie zgłoszenia na adres poczty elektronicznej Usługodawcy: </w:t>
      </w:r>
      <w:r w:rsidDel="00000000" w:rsidR="00000000" w:rsidRPr="00000000">
        <w:rPr>
          <w:rFonts w:ascii="Montserrat" w:cs="Montserrat" w:eastAsia="Montserrat" w:hAnsi="Montserrat"/>
          <w:sz w:val="20"/>
          <w:szCs w:val="20"/>
          <w:shd w:fill="efefef" w:val="clear"/>
          <w:rtl w:val="0"/>
        </w:rPr>
        <w:t xml:space="preserve">____________</w:t>
      </w:r>
    </w:p>
    <w:p w:rsidR="00000000" w:rsidDel="00000000" w:rsidP="00000000" w:rsidRDefault="00000000" w:rsidRPr="00000000" w14:paraId="0000008C">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Zgłoszenie reklamacyjne powinno zawierać w szczególności:</w:t>
      </w:r>
    </w:p>
    <w:p w:rsidR="00000000" w:rsidDel="00000000" w:rsidP="00000000" w:rsidRDefault="00000000" w:rsidRPr="00000000" w14:paraId="0000008D">
      <w:pPr>
        <w:numPr>
          <w:ilvl w:val="1"/>
          <w:numId w:val="4"/>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dane identyfikacyjne Użytkownika, w szczególności imię i nazwisko oraz adres poczty elektronicznej,</w:t>
      </w:r>
    </w:p>
    <w:p w:rsidR="00000000" w:rsidDel="00000000" w:rsidP="00000000" w:rsidRDefault="00000000" w:rsidRPr="00000000" w14:paraId="0000008E">
      <w:pPr>
        <w:numPr>
          <w:ilvl w:val="1"/>
          <w:numId w:val="4"/>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opis usługi lub zdarzenia, którego dotyczy reklamacja,</w:t>
      </w:r>
    </w:p>
    <w:p w:rsidR="00000000" w:rsidDel="00000000" w:rsidP="00000000" w:rsidRDefault="00000000" w:rsidRPr="00000000" w14:paraId="0000008F">
      <w:pPr>
        <w:numPr>
          <w:ilvl w:val="1"/>
          <w:numId w:val="4"/>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wskazanie okoliczności uzasadniających reklamację,</w:t>
      </w:r>
    </w:p>
    <w:p w:rsidR="00000000" w:rsidDel="00000000" w:rsidP="00000000" w:rsidRDefault="00000000" w:rsidRPr="00000000" w14:paraId="00000090">
      <w:pPr>
        <w:numPr>
          <w:ilvl w:val="1"/>
          <w:numId w:val="4"/>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preferowany sposób poinformowania o rozpatrzeniu reklamacji,</w:t>
      </w:r>
    </w:p>
    <w:p w:rsidR="00000000" w:rsidDel="00000000" w:rsidP="00000000" w:rsidRDefault="00000000" w:rsidRPr="00000000" w14:paraId="00000091">
      <w:pPr>
        <w:numPr>
          <w:ilvl w:val="1"/>
          <w:numId w:val="4"/>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dane kontaktowe umożliwiające przekazanie informacji o sposobie rozpatrzenia reklamacji.</w:t>
      </w:r>
    </w:p>
    <w:p w:rsidR="00000000" w:rsidDel="00000000" w:rsidP="00000000" w:rsidRDefault="00000000" w:rsidRPr="00000000" w14:paraId="00000092">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rozpatruje reklamację w terminie 14 dni od dnia jej otrzymania oraz przekazuje informację o sposobie jej rozpatrzenia na adres poczty elektronicznej wskazany przez Użytkownika, chyba że Użytkownik wskazał inny preferowany sposób kontaktu.</w:t>
      </w:r>
    </w:p>
    <w:p w:rsidR="00000000" w:rsidDel="00000000" w:rsidP="00000000" w:rsidRDefault="00000000" w:rsidRPr="00000000" w14:paraId="00000093">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Reklamacje dotyczące działań lub zaniechań Agentów ubezpieczeniowych, w szczególności dotyczące treści przedstawionej oferty, wysokości składki ubezpieczeniowej, odmowy wystawienia polisy lub braku kontaktu ze strony Agenta, mogą być zgłaszane za pośrednictwem funkcjonalności dostępnej w Koncie Klienta. </w:t>
      </w:r>
    </w:p>
    <w:p w:rsidR="00000000" w:rsidDel="00000000" w:rsidP="00000000" w:rsidRDefault="00000000" w:rsidRPr="00000000" w14:paraId="00000094">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Użytkownik będący Konsumentem ma możliwość skorzystania z pozasądowych sposobów rozpatrywania reklamacji i dochodzenia roszczeń, w szczególności poprzez:</w:t>
      </w:r>
    </w:p>
    <w:p w:rsidR="00000000" w:rsidDel="00000000" w:rsidP="00000000" w:rsidRDefault="00000000" w:rsidRPr="00000000" w14:paraId="00000095">
      <w:pPr>
        <w:numPr>
          <w:ilvl w:val="1"/>
          <w:numId w:val="4"/>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złożenie wniosku o przeprowadzenie postępowania w sprawie pozasądowego rozwiązywania sporów konsumenckich zgodnie z ustawą z dnia 23 września 2016 r. o pozasądowym rozwiązywaniu sporów konsumenckich,</w:t>
      </w:r>
    </w:p>
    <w:p w:rsidR="00000000" w:rsidDel="00000000" w:rsidP="00000000" w:rsidRDefault="00000000" w:rsidRPr="00000000" w14:paraId="00000096">
      <w:pPr>
        <w:numPr>
          <w:ilvl w:val="1"/>
          <w:numId w:val="4"/>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wystąpienie z wnioskiem o rozpoznanie sprawy przez Stały Polubowny Sąd Konsumencki działający przy właściwym Wojewódzkim Inspektoracie Inspekcji Handlowej,</w:t>
      </w:r>
    </w:p>
    <w:p w:rsidR="00000000" w:rsidDel="00000000" w:rsidP="00000000" w:rsidRDefault="00000000" w:rsidRPr="00000000" w14:paraId="00000097">
      <w:pPr>
        <w:numPr>
          <w:ilvl w:val="1"/>
          <w:numId w:val="4"/>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zwrócenie się o pomoc do Miejskiego lub Powiatowego Rzecznika Konsumentów.</w:t>
      </w:r>
    </w:p>
    <w:p w:rsidR="00000000" w:rsidDel="00000000" w:rsidP="00000000" w:rsidRDefault="00000000" w:rsidRPr="00000000" w14:paraId="00000098">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Szczegółowe informacje dotyczące możliwości skorzystania przez Konsumenta z pozasądowych sposobów rozstrzygania sporów dostępne są na stronie internetowej Urzędu Ochrony Konkurencji i Konsumentów pod adresem: </w:t>
      </w:r>
      <w:r w:rsidDel="00000000" w:rsidR="00000000" w:rsidRPr="00000000">
        <w:rPr>
          <w:rFonts w:ascii="Montserrat" w:cs="Montserrat" w:eastAsia="Montserrat" w:hAnsi="Montserrat"/>
          <w:sz w:val="20"/>
          <w:szCs w:val="20"/>
          <w:rtl w:val="0"/>
        </w:rPr>
        <w:t xml:space="preserve">https://www.uokik.gov.pl</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99">
      <w:pPr>
        <w:numPr>
          <w:ilvl w:val="0"/>
          <w:numId w:val="4"/>
        </w:numPr>
        <w:spacing w:after="24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Złożenie reklamacji dotyczącej działania Platformy nie wpływa na prawa i obowiązki stron wynikające z umowy ubezpieczenia zawartej pomiędzy Klientem a zakładem ubezpieczeń.</w:t>
      </w:r>
    </w:p>
    <w:p w:rsidR="00000000" w:rsidDel="00000000" w:rsidP="00000000" w:rsidRDefault="00000000" w:rsidRPr="00000000" w14:paraId="0000009A">
      <w:pPr>
        <w:spacing w:after="0" w:line="276"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9B">
      <w:pPr>
        <w:spacing w:after="0" w:line="276" w:lineRule="auto"/>
        <w:jc w:val="center"/>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 9 Ochrona danych osobowych</w:t>
      </w:r>
      <w:r w:rsidDel="00000000" w:rsidR="00000000" w:rsidRPr="00000000">
        <w:rPr>
          <w:rtl w:val="0"/>
        </w:rPr>
      </w:r>
    </w:p>
    <w:p w:rsidR="00000000" w:rsidDel="00000000" w:rsidP="00000000" w:rsidRDefault="00000000" w:rsidRPr="00000000" w14:paraId="0000009C">
      <w:pPr>
        <w:numPr>
          <w:ilvl w:val="0"/>
          <w:numId w:val="14"/>
        </w:numPr>
        <w:spacing w:after="0" w:before="28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Dane osobowe Użytkowników będą przetwarzane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p>
    <w:p w:rsidR="00000000" w:rsidDel="00000000" w:rsidP="00000000" w:rsidRDefault="00000000" w:rsidRPr="00000000" w14:paraId="0000009D">
      <w:pPr>
        <w:numPr>
          <w:ilvl w:val="0"/>
          <w:numId w:val="14"/>
        </w:numPr>
        <w:spacing w:after="28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Szczegółowe informacje na temat (między innymi) administratora danych osobowych Użytkowników, celu i podstawy przetwarzania danych osobowych Użytkowników, przekazywania danych osobowych Użytkowników podmiotom trzecim, informacji o potrzebie podania danych osobowych przez Użytkowników, okresu przechowywania danych osobowych Użytkowników, prawa związane z przetwarzaniem danych osobowych Użytkowników można znaleźć w zakładce </w:t>
      </w:r>
      <w:r w:rsidDel="00000000" w:rsidR="00000000" w:rsidRPr="00000000">
        <w:rPr>
          <w:rFonts w:ascii="Montserrat" w:cs="Montserrat" w:eastAsia="Montserrat" w:hAnsi="Montserrat"/>
          <w:b w:val="1"/>
          <w:bCs w:val="1"/>
          <w:sz w:val="20"/>
          <w:szCs w:val="20"/>
          <w:rtl w:val="0"/>
        </w:rPr>
        <w:t xml:space="preserve">Polityka Prywatności.</w:t>
      </w:r>
    </w:p>
    <w:p w:rsidR="00000000" w:rsidDel="00000000" w:rsidP="00000000" w:rsidRDefault="00000000" w:rsidRPr="00000000" w14:paraId="0000009E">
      <w:pPr>
        <w:pStyle w:val="Heading2"/>
        <w:keepNext w:val="0"/>
        <w:keepLines w:val="0"/>
        <w:spacing w:line="276" w:lineRule="auto"/>
        <w:jc w:val="center"/>
        <w:rPr>
          <w:rFonts w:ascii="Montserrat" w:cs="Montserrat" w:eastAsia="Montserrat" w:hAnsi="Montserrat"/>
          <w:sz w:val="20"/>
          <w:szCs w:val="20"/>
        </w:rPr>
      </w:pPr>
      <w:bookmarkStart w:colFirst="0" w:colLast="0" w:name="_heading=h.oidfx7henszi" w:id="8"/>
      <w:bookmarkEnd w:id="8"/>
      <w:r w:rsidDel="00000000" w:rsidR="00000000" w:rsidRPr="00000000">
        <w:rPr>
          <w:rFonts w:ascii="Montserrat" w:cs="Montserrat" w:eastAsia="Montserrat" w:hAnsi="Montserrat"/>
          <w:sz w:val="20"/>
          <w:szCs w:val="20"/>
          <w:rtl w:val="0"/>
        </w:rPr>
        <w:t xml:space="preserve">§ 10 Prawa własności intelektualnej</w:t>
      </w:r>
    </w:p>
    <w:p w:rsidR="00000000" w:rsidDel="00000000" w:rsidP="00000000" w:rsidRDefault="00000000" w:rsidRPr="00000000" w14:paraId="0000009F">
      <w:pPr>
        <w:numPr>
          <w:ilvl w:val="0"/>
          <w:numId w:val="8"/>
        </w:numPr>
        <w:spacing w:after="0" w:afterAutospacing="0" w:before="2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Wszelkie prawa do Platformy, w tym do jej nazwy, domeny internetowej, oznaczeń słownych, graficznych i słowno-graficznych, układu funkcjonalnego, elementów graficznych, interfejsów, baz danych, oprogramowania, kodu źródłowego, treści, materiałów, dokumentów, zestawień, opracowań oraz innych elementów udostępnianych przez Usługodawcę w ramach Platformy, przysługują Usługodawcy albo podmiotom współpracującym z Usługodawcą i podlegają ochronie na podstawie powszechnie obowiązujących przepisów prawa.</w:t>
      </w:r>
    </w:p>
    <w:p w:rsidR="00000000" w:rsidDel="00000000" w:rsidP="00000000" w:rsidRDefault="00000000" w:rsidRPr="00000000" w14:paraId="000000A0">
      <w:pPr>
        <w:numPr>
          <w:ilvl w:val="0"/>
          <w:numId w:val="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Korzystanie z Platformy nie oznacza nabycia przez Użytkownika jakichkolwiek praw własności intelektualnej do Platformy ani do jej poszczególnych elementów.</w:t>
      </w:r>
    </w:p>
    <w:p w:rsidR="00000000" w:rsidDel="00000000" w:rsidP="00000000" w:rsidRDefault="00000000" w:rsidRPr="00000000" w14:paraId="000000A1">
      <w:pPr>
        <w:numPr>
          <w:ilvl w:val="0"/>
          <w:numId w:val="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Użytkownik jest uprawniony do korzystania z treści dostępnych na Platformie wyłącznie w zakresie dozwolonego użytku oraz wyłącznie w celu korzystania z funkcjonalności Platformy zgodnie z jej przeznaczeniem i postanowieniami Regulaminu.</w:t>
      </w:r>
    </w:p>
    <w:p w:rsidR="00000000" w:rsidDel="00000000" w:rsidP="00000000" w:rsidRDefault="00000000" w:rsidRPr="00000000" w14:paraId="000000A2">
      <w:pPr>
        <w:numPr>
          <w:ilvl w:val="0"/>
          <w:numId w:val="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Bez uprzedniej zgody Usługodawcy zabronione jest w szczególności:</w:t>
      </w:r>
    </w:p>
    <w:p w:rsidR="00000000" w:rsidDel="00000000" w:rsidP="00000000" w:rsidRDefault="00000000" w:rsidRPr="00000000" w14:paraId="000000A3">
      <w:pPr>
        <w:numPr>
          <w:ilvl w:val="0"/>
          <w:numId w:val="1"/>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kopiowanie, powielanie, rozpowszechnianie, publiczne udostępnianie lub modyfikowanie treści lub elementów Platformy,</w:t>
      </w:r>
    </w:p>
    <w:p w:rsidR="00000000" w:rsidDel="00000000" w:rsidP="00000000" w:rsidRDefault="00000000" w:rsidRPr="00000000" w14:paraId="000000A4">
      <w:pPr>
        <w:numPr>
          <w:ilvl w:val="0"/>
          <w:numId w:val="1"/>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pobieranie lub wtórne wykorzystywanie w całości lub w istotnej części danych zawartych w Platformie,</w:t>
      </w:r>
    </w:p>
    <w:p w:rsidR="00000000" w:rsidDel="00000000" w:rsidP="00000000" w:rsidRDefault="00000000" w:rsidRPr="00000000" w14:paraId="000000A5">
      <w:pPr>
        <w:numPr>
          <w:ilvl w:val="0"/>
          <w:numId w:val="1"/>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wykorzystywanie oznaczeń, nazw handlowych, znaków towarowych, logotypów lub innych oznaczeń odróżniających należących do Usługodawcy,</w:t>
      </w:r>
    </w:p>
    <w:p w:rsidR="00000000" w:rsidDel="00000000" w:rsidP="00000000" w:rsidRDefault="00000000" w:rsidRPr="00000000" w14:paraId="000000A6">
      <w:pPr>
        <w:numPr>
          <w:ilvl w:val="0"/>
          <w:numId w:val="1"/>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podejmowanie działań zmierzających do odtworzenia, dekompilacji, deasemblacji lub innej ingerencji w oprogramowanie Platformy, z wyjątkiem przypadków wyraźnie dopuszczonych przez bezwzględnie obowiązujące przepisy prawa.</w:t>
      </w:r>
    </w:p>
    <w:p w:rsidR="00000000" w:rsidDel="00000000" w:rsidP="00000000" w:rsidRDefault="00000000" w:rsidRPr="00000000" w14:paraId="000000A7">
      <w:pPr>
        <w:numPr>
          <w:ilvl w:val="0"/>
          <w:numId w:val="8"/>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Zakaz, o którym mowa w ustępie poprzedzającym nie dotyczy korzystania z materiałów lub dokumentów, które zgodnie z ich przeznaczeniem zostały udostępnione Użytkownikowi do pobrania, zapisania lub wydrukowania na użytek własny związany z korzystaniem z Platformy.</w:t>
      </w:r>
    </w:p>
    <w:p w:rsidR="00000000" w:rsidDel="00000000" w:rsidP="00000000" w:rsidRDefault="00000000" w:rsidRPr="00000000" w14:paraId="000000A8">
      <w:pPr>
        <w:numPr>
          <w:ilvl w:val="0"/>
          <w:numId w:val="8"/>
        </w:numPr>
        <w:spacing w:after="24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zamieszczania przez Użytkownika w ramach Platformy jakichkolwiek treści, dokumentów, opinii lub komentarzy, Użytkownik oświadcza, że jest uprawniony do ich udostępnienia oraz że ich zamieszczenie nie narusza praw osób trzecich.</w:t>
      </w:r>
    </w:p>
    <w:p w:rsidR="00000000" w:rsidDel="00000000" w:rsidP="00000000" w:rsidRDefault="00000000" w:rsidRPr="00000000" w14:paraId="000000A9">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11</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Postanowienia końcowe</w:t>
      </w:r>
    </w:p>
    <w:p w:rsidR="00000000" w:rsidDel="00000000" w:rsidP="00000000" w:rsidRDefault="00000000" w:rsidRPr="00000000" w14:paraId="000000AA">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AB">
      <w:pPr>
        <w:numPr>
          <w:ilvl w:val="0"/>
          <w:numId w:val="2"/>
        </w:numPr>
        <w:spacing w:after="0" w:before="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 sprawach nieuregulowanych w niniejszym Regulaminie zastosowanie znajdują odpowiednie przepisy powszechnie obowiązującego prawa, w szczególności przepisy Kodeksu cywilnego, ustawy o świadczeniu usług drogą elektroniczną oraz inne właściwe przepisy prawa polskiego.</w:t>
      </w:r>
    </w:p>
    <w:p w:rsidR="00000000" w:rsidDel="00000000" w:rsidP="00000000" w:rsidRDefault="00000000" w:rsidRPr="00000000" w14:paraId="000000AC">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Regulamin jest udostępniany nieodpłatnie na stronie internetowej Platformy w sposób umożliwiający jego pozyskanie, odtwarzanie oraz utrwalenie przez Użytkownika w każdym czasie.</w:t>
      </w:r>
    </w:p>
    <w:p w:rsidR="00000000" w:rsidDel="00000000" w:rsidP="00000000" w:rsidRDefault="00000000" w:rsidRPr="00000000" w14:paraId="000000AD">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Niniejszy Regulamin obowiązuje od dnia </w:t>
      </w:r>
      <w:r w:rsidDel="00000000" w:rsidR="00000000" w:rsidRPr="00000000">
        <w:rPr>
          <w:rFonts w:ascii="Montserrat" w:cs="Montserrat" w:eastAsia="Montserrat" w:hAnsi="Montserrat"/>
          <w:sz w:val="20"/>
          <w:szCs w:val="20"/>
          <w:shd w:fill="efefef" w:val="clear"/>
          <w:rtl w:val="0"/>
        </w:rPr>
        <w:t xml:space="preserve">____________</w:t>
      </w:r>
    </w:p>
    <w:p w:rsidR="00000000" w:rsidDel="00000000" w:rsidP="00000000" w:rsidRDefault="00000000" w:rsidRPr="00000000" w14:paraId="000000AE">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zastrzega sobie prawo do zmiany Regulaminu z ważnych przyczyn. Za ważne przyczyny uznaje się w szczególności:</w:t>
      </w:r>
    </w:p>
    <w:p w:rsidR="00000000" w:rsidDel="00000000" w:rsidP="00000000" w:rsidRDefault="00000000" w:rsidRPr="00000000" w14:paraId="000000AF">
      <w:pPr>
        <w:numPr>
          <w:ilvl w:val="0"/>
          <w:numId w:val="1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zmianę przepisów prawa powszechnie obowiązującego, w tym przepisów prawa polskiego lub prawa Unii Europejskiej, wymagającą dostosowania postanowień Regulaminu do nowych regulacji,</w:t>
      </w:r>
    </w:p>
    <w:p w:rsidR="00000000" w:rsidDel="00000000" w:rsidP="00000000" w:rsidRDefault="00000000" w:rsidRPr="00000000" w14:paraId="000000B0">
      <w:pPr>
        <w:numPr>
          <w:ilvl w:val="0"/>
          <w:numId w:val="1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wprowadzenie nowych funkcjonalności lub usług dostępnych za pośrednictwem Platformy,</w:t>
      </w:r>
    </w:p>
    <w:p w:rsidR="00000000" w:rsidDel="00000000" w:rsidP="00000000" w:rsidRDefault="00000000" w:rsidRPr="00000000" w14:paraId="000000B1">
      <w:pPr>
        <w:numPr>
          <w:ilvl w:val="0"/>
          <w:numId w:val="1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zmianę sposobu działania Platformy lub jej infrastruktury technicznej,</w:t>
      </w:r>
    </w:p>
    <w:p w:rsidR="00000000" w:rsidDel="00000000" w:rsidP="00000000" w:rsidRDefault="00000000" w:rsidRPr="00000000" w14:paraId="000000B2">
      <w:pPr>
        <w:numPr>
          <w:ilvl w:val="0"/>
          <w:numId w:val="1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konieczność zwiększenia bezpieczeństwa korzystania z Platformy,</w:t>
      </w:r>
    </w:p>
    <w:p w:rsidR="00000000" w:rsidDel="00000000" w:rsidP="00000000" w:rsidRDefault="00000000" w:rsidRPr="00000000" w14:paraId="000000B3">
      <w:pPr>
        <w:numPr>
          <w:ilvl w:val="0"/>
          <w:numId w:val="1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konieczność przeciwdziałania nadużyciom lub naruszeniom Regulaminu,</w:t>
      </w:r>
    </w:p>
    <w:p w:rsidR="00000000" w:rsidDel="00000000" w:rsidP="00000000" w:rsidRDefault="00000000" w:rsidRPr="00000000" w14:paraId="000000B4">
      <w:pPr>
        <w:numPr>
          <w:ilvl w:val="0"/>
          <w:numId w:val="1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rozszerzenie lub zmianę zakresu usług świadczonych przez Usługodawcę,</w:t>
      </w:r>
    </w:p>
    <w:p w:rsidR="00000000" w:rsidDel="00000000" w:rsidP="00000000" w:rsidRDefault="00000000" w:rsidRPr="00000000" w14:paraId="000000B5">
      <w:pPr>
        <w:numPr>
          <w:ilvl w:val="0"/>
          <w:numId w:val="1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zmiany technologiczne lub organizacyjne związane z funkcjonowaniem Platformy,</w:t>
      </w:r>
    </w:p>
    <w:p w:rsidR="00000000" w:rsidDel="00000000" w:rsidP="00000000" w:rsidRDefault="00000000" w:rsidRPr="00000000" w14:paraId="000000B6">
      <w:pPr>
        <w:numPr>
          <w:ilvl w:val="0"/>
          <w:numId w:val="1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zmianę modelu biznesowego lub strategii prowadzenia działalności przez Usługodawcę,</w:t>
      </w:r>
    </w:p>
    <w:p w:rsidR="00000000" w:rsidDel="00000000" w:rsidP="00000000" w:rsidRDefault="00000000" w:rsidRPr="00000000" w14:paraId="000000B7">
      <w:pPr>
        <w:numPr>
          <w:ilvl w:val="0"/>
          <w:numId w:val="1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wystąpienie nadzwyczajnych okoliczności, w tym sytuacji kryzysowych wpływających na funkcjonowanie Platformy.</w:t>
      </w:r>
    </w:p>
    <w:p w:rsidR="00000000" w:rsidDel="00000000" w:rsidP="00000000" w:rsidRDefault="00000000" w:rsidRPr="00000000" w14:paraId="000000B8">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 zmianie Regulaminu Usługodawca poinformuje Użytkowników poprzez zamieszczenie informacji o zmianie Regulaminu na stronie internetowej Platformy.</w:t>
      </w:r>
    </w:p>
    <w:p w:rsidR="00000000" w:rsidDel="00000000" w:rsidP="00000000" w:rsidRDefault="00000000" w:rsidRPr="00000000" w14:paraId="000000B9">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Użytkownicy posiadający Konto na Platformie zostaną dodatkowo poinformowani o zmianie Regulaminu poprzez przesłanie stosownej informacji na adres poczty elektronicznej wskazany podczas rejestracji.</w:t>
      </w:r>
    </w:p>
    <w:p w:rsidR="00000000" w:rsidDel="00000000" w:rsidP="00000000" w:rsidRDefault="00000000" w:rsidRPr="00000000" w14:paraId="000000BA">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Zmiana Regulaminu wchodzi w życie w terminie 14 dni od dnia opublikowania informacji o zmianie Regulaminu, chyba że przepisy prawa wymagają dłuższego terminu lub w Regulaminie wskazano termin późniejszy.</w:t>
      </w:r>
    </w:p>
    <w:p w:rsidR="00000000" w:rsidDel="00000000" w:rsidP="00000000" w:rsidRDefault="00000000" w:rsidRPr="00000000" w14:paraId="000000BB">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gdy zmiana Regulaminu wpływa na prawa lub obowiązki Użytkowników wynikające z korzystania z Platformy, Użytkownik ma prawo do wypowiedzenia Umowy o świadczenie usług drogą elektroniczną przed wejściem zmian w życie poprzez usunięcie Konta lub złożenie stosownego oświadczenia Usługodawcy.</w:t>
      </w:r>
    </w:p>
    <w:p w:rsidR="00000000" w:rsidDel="00000000" w:rsidP="00000000" w:rsidRDefault="00000000" w:rsidRPr="00000000" w14:paraId="000000BC">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Korzystanie z Platformy po dniu wejścia w życie zmienionego Regulaminu oznacza akceptację jego postanowień.</w:t>
      </w:r>
    </w:p>
    <w:p w:rsidR="00000000" w:rsidDel="00000000" w:rsidP="00000000" w:rsidRDefault="00000000" w:rsidRPr="00000000" w14:paraId="000000BD">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Regulamin może być uzupełniany przez odrębne regulaminy dotyczące poszczególnych usług lub funkcjonalności Platformy, w szczególności regulamin korzystania z Platformy przez Agentów. W przypadku sprzeczności pomiędzy niniejszym Regulaminem a regulaminami szczególnymi, pierwszeństwo mają postanowienia regulaminów szczególnych w zakresie, w jakim regulują one daną usługę.</w:t>
      </w:r>
    </w:p>
    <w:p w:rsidR="00000000" w:rsidDel="00000000" w:rsidP="00000000" w:rsidRDefault="00000000" w:rsidRPr="00000000" w14:paraId="000000BE">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uznania któregokolwiek z postanowień Regulaminu za nieważne lub bezskuteczne na podstawie przepisów prawa lub prawomocnego orzeczenia sądu, pozostałe postanowienia Regulaminu pozostają w mocy.</w:t>
      </w:r>
    </w:p>
    <w:p w:rsidR="00000000" w:rsidDel="00000000" w:rsidP="00000000" w:rsidRDefault="00000000" w:rsidRPr="00000000" w14:paraId="000000BF">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Prawem właściwym dla wszelkich stosunków prawnych wynikających z niniejszego Regulaminu jest prawo polskie.</w:t>
      </w:r>
    </w:p>
    <w:p w:rsidR="00000000" w:rsidDel="00000000" w:rsidP="00000000" w:rsidRDefault="00000000" w:rsidRPr="00000000" w14:paraId="000000C0">
      <w:pPr>
        <w:numPr>
          <w:ilvl w:val="0"/>
          <w:numId w:val="2"/>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sporów powstałych na tle korzystania z Platformy sądem właściwym będzie sąd właściwy miejscowo dla siedziby Usługodawcy, z zastrzeżeniem przepisów bezwzględnie obowiązujących, w szczególności dotyczących właściwości sądu w sprawach z udziałem Konsumentów.</w:t>
      </w:r>
      <w:r w:rsidDel="00000000" w:rsidR="00000000" w:rsidRPr="00000000">
        <w:rPr>
          <w:rtl w:val="0"/>
        </w:rPr>
      </w:r>
    </w:p>
    <w:p w:rsidR="00000000" w:rsidDel="00000000" w:rsidP="00000000" w:rsidRDefault="00000000" w:rsidRPr="00000000" w14:paraId="000000C1">
      <w:pPr>
        <w:spacing w:line="276" w:lineRule="auto"/>
        <w:jc w:val="both"/>
        <w:rPr>
          <w:rFonts w:ascii="Montserrat" w:cs="Montserrat" w:eastAsia="Montserrat" w:hAnsi="Montserrat"/>
          <w:sz w:val="20"/>
          <w:szCs w:val="2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b w:val="0"/>
        <w:bCs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lowerLetter"/>
      <w:lvlText w:val="%1."/>
      <w:lvlJc w:val="left"/>
      <w:pPr>
        <w:ind w:left="1493" w:hanging="360"/>
      </w:pPr>
      <w:rPr/>
    </w:lvl>
    <w:lvl w:ilvl="1">
      <w:start w:val="1"/>
      <w:numFmt w:val="lowerLetter"/>
      <w:lvlText w:val="%2."/>
      <w:lvlJc w:val="left"/>
      <w:pPr>
        <w:ind w:left="2213" w:hanging="360"/>
      </w:pPr>
      <w:rPr/>
    </w:lvl>
    <w:lvl w:ilvl="2">
      <w:start w:val="1"/>
      <w:numFmt w:val="lowerRoman"/>
      <w:lvlText w:val="%3."/>
      <w:lvlJc w:val="right"/>
      <w:pPr>
        <w:ind w:left="2933" w:hanging="180"/>
      </w:pPr>
      <w:rPr/>
    </w:lvl>
    <w:lvl w:ilvl="3">
      <w:start w:val="1"/>
      <w:numFmt w:val="decimal"/>
      <w:lvlText w:val="%4."/>
      <w:lvlJc w:val="left"/>
      <w:pPr>
        <w:ind w:left="3653" w:hanging="360"/>
      </w:pPr>
      <w:rPr/>
    </w:lvl>
    <w:lvl w:ilvl="4">
      <w:start w:val="1"/>
      <w:numFmt w:val="lowerLetter"/>
      <w:lvlText w:val="%5."/>
      <w:lvlJc w:val="left"/>
      <w:pPr>
        <w:ind w:left="4373" w:hanging="360"/>
      </w:pPr>
      <w:rPr/>
    </w:lvl>
    <w:lvl w:ilvl="5">
      <w:start w:val="1"/>
      <w:numFmt w:val="lowerRoman"/>
      <w:lvlText w:val="%6."/>
      <w:lvlJc w:val="right"/>
      <w:pPr>
        <w:ind w:left="5093" w:hanging="180"/>
      </w:pPr>
      <w:rPr/>
    </w:lvl>
    <w:lvl w:ilvl="6">
      <w:start w:val="1"/>
      <w:numFmt w:val="decimal"/>
      <w:lvlText w:val="%7."/>
      <w:lvlJc w:val="left"/>
      <w:pPr>
        <w:ind w:left="5813" w:hanging="360"/>
      </w:pPr>
      <w:rPr/>
    </w:lvl>
    <w:lvl w:ilvl="7">
      <w:start w:val="1"/>
      <w:numFmt w:val="lowerLetter"/>
      <w:lvlText w:val="%8."/>
      <w:lvlJc w:val="left"/>
      <w:pPr>
        <w:ind w:left="6533" w:hanging="360"/>
      </w:pPr>
      <w:rPr/>
    </w:lvl>
    <w:lvl w:ilvl="8">
      <w:start w:val="1"/>
      <w:numFmt w:val="lowerRoman"/>
      <w:lvlText w:val="%9."/>
      <w:lvlJc w:val="right"/>
      <w:pPr>
        <w:ind w:left="7253" w:hanging="180"/>
      </w:pPr>
      <w:rPr/>
    </w:lvl>
  </w:abstractNum>
  <w:abstractNum w:abstractNumId="16">
    <w:lvl w:ilvl="0">
      <w:start w:val="1"/>
      <w:numFmt w:val="lowerLetter"/>
      <w:lvlText w:val="%1."/>
      <w:lvlJc w:val="left"/>
      <w:pPr>
        <w:ind w:left="1493"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lvl w:ilvl="0">
      <w:start w:val="1"/>
      <w:numFmt w:val="lowerLetter"/>
      <w:lvlText w:val="%1."/>
      <w:lvlJc w:val="left"/>
      <w:pPr>
        <w:ind w:left="1493"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Akapitzlist">
    <w:name w:val="List Paragraph"/>
    <w:basedOn w:val="Normalny"/>
    <w:uiPriority w:val="34"/>
    <w:qFormat w:val="1"/>
    <w:rsid w:val="00FF0B2F"/>
    <w:pPr>
      <w:ind w:left="720"/>
      <w:contextualSpacing w:val="1"/>
    </w:pPr>
  </w:style>
  <w:style w:type="character" w:styleId="Hipercze">
    <w:name w:val="Hyperlink"/>
    <w:basedOn w:val="Domylnaczcionkaakapitu"/>
    <w:uiPriority w:val="99"/>
    <w:unhideWhenUsed w:val="1"/>
    <w:rsid w:val="00FF0B2F"/>
    <w:rPr>
      <w:color w:val="0563c1" w:themeColor="hyperlink"/>
      <w:u w:val="single"/>
    </w:rPr>
  </w:style>
  <w:style w:type="paragraph" w:styleId="Tekstdymka">
    <w:name w:val="Balloon Text"/>
    <w:basedOn w:val="Normalny"/>
    <w:link w:val="TekstdymkaZnak"/>
    <w:uiPriority w:val="99"/>
    <w:semiHidden w:val="1"/>
    <w:unhideWhenUsed w:val="1"/>
    <w:rsid w:val="005A1A72"/>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5A1A72"/>
    <w:rPr>
      <w:rFonts w:ascii="Segoe UI" w:cs="Segoe UI" w:hAnsi="Segoe UI"/>
      <w:sz w:val="18"/>
      <w:szCs w:val="18"/>
    </w:rPr>
  </w:style>
  <w:style w:type="paragraph" w:styleId="NormalnyWeb">
    <w:name w:val="Normal (Web)"/>
    <w:basedOn w:val="Normalny"/>
    <w:uiPriority w:val="99"/>
    <w:unhideWhenUsed w:val="1"/>
    <w:rsid w:val="008C0004"/>
    <w:rPr>
      <w:rFonts w:ascii="Times New Roman" w:cs="Times New Roman" w:hAnsi="Times New Roman"/>
      <w:sz w:val="24"/>
      <w:szCs w:val="24"/>
    </w:rPr>
  </w:style>
  <w:style w:type="character" w:styleId="Odwoaniedokomentarza">
    <w:name w:val="annotation reference"/>
    <w:basedOn w:val="Domylnaczcionkaakapitu"/>
    <w:uiPriority w:val="99"/>
    <w:semiHidden w:val="1"/>
    <w:unhideWhenUsed w:val="1"/>
    <w:rsid w:val="003B42E0"/>
    <w:rPr>
      <w:sz w:val="16"/>
      <w:szCs w:val="16"/>
    </w:rPr>
  </w:style>
  <w:style w:type="paragraph" w:styleId="Tekstkomentarza">
    <w:name w:val="annotation text"/>
    <w:basedOn w:val="Normalny"/>
    <w:link w:val="TekstkomentarzaZnak"/>
    <w:uiPriority w:val="99"/>
    <w:semiHidden w:val="1"/>
    <w:unhideWhenUsed w:val="1"/>
    <w:rsid w:val="003B42E0"/>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3B42E0"/>
    <w:rPr>
      <w:sz w:val="20"/>
      <w:szCs w:val="20"/>
    </w:rPr>
  </w:style>
  <w:style w:type="paragraph" w:styleId="Tematkomentarza">
    <w:name w:val="annotation subject"/>
    <w:basedOn w:val="Tekstkomentarza"/>
    <w:next w:val="Tekstkomentarza"/>
    <w:link w:val="TematkomentarzaZnak"/>
    <w:uiPriority w:val="99"/>
    <w:semiHidden w:val="1"/>
    <w:unhideWhenUsed w:val="1"/>
    <w:rsid w:val="003B42E0"/>
    <w:rPr>
      <w:b w:val="1"/>
      <w:bCs w:val="1"/>
    </w:rPr>
  </w:style>
  <w:style w:type="character" w:styleId="TematkomentarzaZnak" w:customStyle="1">
    <w:name w:val="Temat komentarza Znak"/>
    <w:basedOn w:val="TekstkomentarzaZnak"/>
    <w:link w:val="Tematkomentarza"/>
    <w:uiPriority w:val="99"/>
    <w:semiHidden w:val="1"/>
    <w:rsid w:val="003B42E0"/>
    <w:rPr>
      <w:b w:val="1"/>
      <w:bCs w:val="1"/>
      <w:sz w:val="20"/>
      <w:szCs w:val="20"/>
    </w:rPr>
  </w:style>
  <w:style w:type="paragraph" w:styleId="Textbody" w:customStyle="1">
    <w:name w:val="Text body"/>
    <w:basedOn w:val="Normalny"/>
    <w:rsid w:val="00116524"/>
    <w:pPr>
      <w:suppressAutoHyphens w:val="1"/>
      <w:autoSpaceDN w:val="0"/>
      <w:spacing w:after="120" w:line="276" w:lineRule="auto"/>
      <w:textAlignment w:val="baseline"/>
    </w:pPr>
    <w:rPr>
      <w:rFonts w:ascii="Calibri" w:cs="Arial Unicode MS" w:eastAsia="Arial Unicode MS" w:hAnsi="Calibri"/>
      <w:color w:val="000000"/>
      <w:kern w:val="3"/>
      <w:lang w:eastAsia="pl-PL" w:val="de-DE"/>
    </w:rPr>
  </w:style>
  <w:style w:type="character" w:styleId="Nierozpoznanawzmianka">
    <w:name w:val="Unresolved Mention"/>
    <w:basedOn w:val="Domylnaczcionkaakapitu"/>
    <w:uiPriority w:val="99"/>
    <w:semiHidden w:val="1"/>
    <w:unhideWhenUsed w:val="1"/>
    <w:rsid w:val="00F228EB"/>
    <w:rPr>
      <w:color w:val="605e5c"/>
      <w:shd w:color="auto" w:fill="e1dfdd" w:val="clear"/>
    </w:rPr>
  </w:style>
  <w:style w:type="character" w:styleId="Tekstzastpczy">
    <w:name w:val="Placeholder Text"/>
    <w:basedOn w:val="Domylnaczcionkaakapitu"/>
    <w:uiPriority w:val="99"/>
    <w:semiHidden w:val="1"/>
    <w:rsid w:val="00DC3D73"/>
    <w:rPr>
      <w:color w:val="808080"/>
    </w:rPr>
  </w:style>
  <w:style w:type="character" w:styleId="apple-converted-space" w:customStyle="1">
    <w:name w:val="apple-converted-space"/>
    <w:basedOn w:val="Domylnaczcionkaakapitu"/>
    <w:rsid w:val="00A74DB9"/>
  </w:style>
  <w:style w:type="character" w:styleId="alb-s" w:customStyle="1">
    <w:name w:val="a_lb-s"/>
    <w:basedOn w:val="Domylnaczcionkaakapitu"/>
    <w:rsid w:val="001B672D"/>
  </w:style>
  <w:style w:type="character" w:styleId="fn-ref" w:customStyle="1">
    <w:name w:val="fn-ref"/>
    <w:basedOn w:val="Domylnaczcionkaakapitu"/>
    <w:rsid w:val="00214165"/>
  </w:style>
  <w:style w:type="character" w:styleId="Pogrubienie">
    <w:name w:val="Strong"/>
    <w:basedOn w:val="Domylnaczcionkaakapitu"/>
    <w:uiPriority w:val="22"/>
    <w:qFormat w:val="1"/>
    <w:rsid w:val="00AE57C8"/>
    <w:rPr>
      <w:b w:val="1"/>
      <w:bCs w:val="1"/>
    </w:rPr>
  </w:style>
  <w:style w:type="character" w:styleId="Uwydatnienie">
    <w:name w:val="Emphasis"/>
    <w:basedOn w:val="Domylnaczcionkaakapitu"/>
    <w:uiPriority w:val="20"/>
    <w:qFormat w:val="1"/>
    <w:rsid w:val="00B4232F"/>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99aJwkRHlnDjJ0P0yXv2cCa20A==">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2025-08-05T17:28:00Z</dcterms:created>
  <dc:creator>Monika Bark</dc:creator>
</cp:coreProperties>
</file>